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A540" w14:textId="77777777" w:rsidR="00B85D0C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6C7A4224" wp14:editId="29485BE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C4FF6" w14:textId="77777777" w:rsidR="00B85D0C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</w:p>
    <w:p w14:paraId="04043D54" w14:textId="77777777" w:rsidR="00B85D0C" w:rsidRDefault="00B85D0C" w:rsidP="00B85D0C">
      <w:pPr>
        <w:spacing w:after="0" w:line="240" w:lineRule="auto"/>
        <w:jc w:val="center"/>
        <w:rPr>
          <w:b/>
          <w:sz w:val="20"/>
          <w:szCs w:val="20"/>
        </w:rPr>
      </w:pPr>
    </w:p>
    <w:p w14:paraId="31B17265" w14:textId="77777777" w:rsidR="00B85D0C" w:rsidRDefault="00B85D0C" w:rsidP="00B85D0C">
      <w:pPr>
        <w:spacing w:after="0" w:line="240" w:lineRule="auto"/>
        <w:jc w:val="center"/>
        <w:rPr>
          <w:b/>
          <w:sz w:val="20"/>
          <w:szCs w:val="20"/>
        </w:rPr>
      </w:pPr>
    </w:p>
    <w:p w14:paraId="7F7E4CFA" w14:textId="77777777" w:rsidR="00B85D0C" w:rsidRDefault="00B85D0C" w:rsidP="00B85D0C">
      <w:pPr>
        <w:spacing w:after="0" w:line="240" w:lineRule="auto"/>
        <w:jc w:val="center"/>
        <w:rPr>
          <w:b/>
          <w:sz w:val="20"/>
          <w:szCs w:val="20"/>
        </w:rPr>
      </w:pPr>
    </w:p>
    <w:p w14:paraId="2B5C0D2E" w14:textId="77777777" w:rsidR="00B85D0C" w:rsidRDefault="00B85D0C" w:rsidP="00B85D0C">
      <w:pPr>
        <w:spacing w:after="0" w:line="240" w:lineRule="auto"/>
        <w:jc w:val="center"/>
        <w:rPr>
          <w:b/>
          <w:sz w:val="20"/>
          <w:szCs w:val="20"/>
        </w:rPr>
      </w:pPr>
    </w:p>
    <w:p w14:paraId="05726905" w14:textId="77777777" w:rsidR="00B85D0C" w:rsidRDefault="00B85D0C" w:rsidP="00B85D0C">
      <w:pPr>
        <w:spacing w:after="0" w:line="240" w:lineRule="auto"/>
        <w:jc w:val="center"/>
        <w:rPr>
          <w:b/>
          <w:sz w:val="20"/>
          <w:szCs w:val="20"/>
        </w:rPr>
      </w:pPr>
    </w:p>
    <w:p w14:paraId="113386FD" w14:textId="77777777" w:rsidR="00B85D0C" w:rsidRDefault="00B85D0C" w:rsidP="00B85D0C">
      <w:pPr>
        <w:spacing w:after="0" w:line="240" w:lineRule="auto"/>
        <w:jc w:val="center"/>
        <w:rPr>
          <w:b/>
          <w:sz w:val="28"/>
          <w:szCs w:val="28"/>
        </w:rPr>
      </w:pPr>
    </w:p>
    <w:p w14:paraId="00CE44CC" w14:textId="77777777" w:rsidR="00B85D0C" w:rsidRPr="00957C69" w:rsidRDefault="00B85D0C" w:rsidP="00B85D0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0431F205" w14:textId="77777777" w:rsidR="00B85D0C" w:rsidRPr="00957C69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0B1E6E3B" w14:textId="77777777" w:rsidR="00B85D0C" w:rsidRPr="00957C69" w:rsidRDefault="00B85D0C" w:rsidP="00B85D0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9778630" w14:textId="77777777" w:rsidR="00B85D0C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</w:p>
    <w:p w14:paraId="6963B536" w14:textId="77777777" w:rsidR="00B85D0C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</w:p>
    <w:p w14:paraId="312BB980" w14:textId="77777777" w:rsidR="00B85D0C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</w:p>
    <w:p w14:paraId="75783804" w14:textId="77777777" w:rsidR="00B85D0C" w:rsidRDefault="00B85D0C" w:rsidP="00B85D0C">
      <w:pPr>
        <w:spacing w:after="0" w:line="240" w:lineRule="auto"/>
        <w:jc w:val="center"/>
        <w:rPr>
          <w:b/>
          <w:sz w:val="24"/>
          <w:szCs w:val="24"/>
        </w:rPr>
      </w:pPr>
    </w:p>
    <w:p w14:paraId="2009ED76" w14:textId="77777777" w:rsidR="00B85D0C" w:rsidRDefault="00B85D0C" w:rsidP="00B85D0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E79305" w14:textId="77777777" w:rsidR="00B85D0C" w:rsidRPr="00705F6F" w:rsidRDefault="00B85D0C" w:rsidP="00B85D0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A0007C6" w14:textId="77777777" w:rsidR="00B85D0C" w:rsidRPr="00705F6F" w:rsidRDefault="00B85D0C" w:rsidP="00B85D0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E37126A" w14:textId="77777777" w:rsidR="00B85D0C" w:rsidRDefault="00B85D0C" w:rsidP="00B85D0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1CA6465" w14:textId="77777777" w:rsidR="00B85D0C" w:rsidRDefault="00B85D0C" w:rsidP="00B85D0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57FAC4CC" wp14:editId="4A5CA711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1E04E" w14:textId="2FE6F232" w:rsidR="00B85D0C" w:rsidRDefault="00B85D0C"/>
    <w:p w14:paraId="49E62455" w14:textId="5F8212A9" w:rsidR="00B85D0C" w:rsidRDefault="00B85D0C"/>
    <w:p w14:paraId="1C12D548" w14:textId="198CF69D" w:rsidR="00B85D0C" w:rsidRDefault="00B85D0C"/>
    <w:p w14:paraId="4FDD9523" w14:textId="77777777" w:rsidR="00B85D0C" w:rsidRDefault="00B85D0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1B52EC" w:rsidRPr="001B52EC" w14:paraId="69C1E2B6" w14:textId="77777777" w:rsidTr="001B52E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09C86C" w14:textId="1AA335DB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EA7BCFB" wp14:editId="57600B6D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5A858A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B52EC" w:rsidRPr="001B52EC" w14:paraId="472FFEF4" w14:textId="77777777" w:rsidTr="00B85D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234951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AC0832A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74BAD4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B52EC" w:rsidRPr="001B52EC" w14:paraId="74C402BD" w14:textId="77777777" w:rsidTr="001B52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54A95D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F21CA5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41A0D6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B52EC" w:rsidRPr="001B52EC" w14:paraId="7C0770F3" w14:textId="77777777" w:rsidTr="001B52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A9F410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04D6C3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AFE595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8502BA" w14:textId="77777777" w:rsidR="001B52EC" w:rsidRPr="001B52EC" w:rsidRDefault="001B52EC" w:rsidP="001B5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B52EC" w:rsidRPr="001B52EC" w14:paraId="027CC6DA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DC67B81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7E55B83" w14:textId="77777777" w:rsidR="001B52EC" w:rsidRPr="001B52EC" w:rsidRDefault="001B52EC" w:rsidP="001B5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1B52EC" w:rsidRPr="001B52EC" w14:paraId="30EFDD64" w14:textId="77777777" w:rsidTr="001B52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45A8E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2B944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1B5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1B5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A3F6B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B52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B52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:499/2022</w:t>
            </w:r>
          </w:p>
        </w:tc>
      </w:tr>
    </w:tbl>
    <w:p w14:paraId="7D0CFFFE" w14:textId="77777777" w:rsidR="001B52EC" w:rsidRPr="001B52EC" w:rsidRDefault="001B52EC" w:rsidP="001B5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B52EC" w:rsidRPr="001B52EC" w14:paraId="2E51B508" w14:textId="77777777" w:rsidTr="001B52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C5BC17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1B52EC" w:rsidRPr="001B52EC" w14:paraId="603CDAE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CDB246" w14:textId="77777777" w:rsidR="001B52EC" w:rsidRPr="001B52EC" w:rsidRDefault="001B52EC" w:rsidP="001B5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1B52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19A6C7F5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B52EC" w:rsidRPr="001B52EC" w14:paraId="227BBA70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AC222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ASOC. COOP. DE PROD. ARTESANAL DE NO VIDENTES STA. LUCIA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B52EC" w:rsidRPr="001B52EC" w14:paraId="5824FDC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165E1B" w14:textId="54C93E24" w:rsidR="001B52EC" w:rsidRPr="001B52EC" w:rsidRDefault="001B52EC" w:rsidP="001B5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E28E8E7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FAC3054" w14:textId="77777777" w:rsidR="001B52EC" w:rsidRPr="001B52EC" w:rsidRDefault="001B52EC" w:rsidP="001B5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36"/>
        <w:gridCol w:w="4109"/>
        <w:gridCol w:w="993"/>
        <w:gridCol w:w="993"/>
      </w:tblGrid>
      <w:tr w:rsidR="001B52EC" w:rsidRPr="001B52EC" w14:paraId="69B9534C" w14:textId="77777777" w:rsidTr="001B52EC">
        <w:tc>
          <w:tcPr>
            <w:tcW w:w="67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6F7F6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34C24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5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CEEA0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B392F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D775F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B52EC" w:rsidRPr="001B52EC" w14:paraId="0CE29E0E" w14:textId="77777777" w:rsidTr="001B52EC">
        <w:tc>
          <w:tcPr>
            <w:tcW w:w="67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D7802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19FB2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5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4847A1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0CEC4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928E4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B52EC" w:rsidRPr="001B52EC" w14:paraId="557592DF" w14:textId="77777777" w:rsidTr="001B52EC"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62FC9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434C4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94210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DIVISION ADMINISTRATIVA - RECURSOS PROPIOS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800DB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5AF5F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B52EC" w:rsidRPr="001B52EC" w14:paraId="155A83B3" w14:textId="77777777" w:rsidTr="001B52EC"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05A2B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</w:p>
        </w:tc>
        <w:tc>
          <w:tcPr>
            <w:tcW w:w="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FDF57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4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7DD87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R/1-CODIGO 80807200 Especifico Presupuestario: 54106- COLCHONETA PARA CAMA INDIVIDUAL HIPOALERGENICO, IMPERMEABLE MEDIDAS( ANCHO 89CM, LARGO 186CM, ESPESOR 17CM). SE OFRECE: R/1-CODIGO 80807200 ESPECIFICO PRESUPUESTARIO 54106- COLCHON PARA CAMA INDIVIDUAL HIPOALERGENICO, IMPERMEABLE </w:t>
            </w:r>
            <w:proofErr w:type="gramStart"/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MEDIDAS( ANCHO</w:t>
            </w:r>
            <w:proofErr w:type="gramEnd"/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89CM, LARGO 186CM, ESPESOR 17CM).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A647A" w14:textId="77777777" w:rsidR="001B52EC" w:rsidRPr="001B52EC" w:rsidRDefault="001B52EC" w:rsidP="001B5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$116.14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D6D66" w14:textId="77777777" w:rsidR="001B52EC" w:rsidRPr="001B52EC" w:rsidRDefault="001B52EC" w:rsidP="001B5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$696.84</w:t>
            </w:r>
          </w:p>
        </w:tc>
      </w:tr>
      <w:tr w:rsidR="001B52EC" w:rsidRPr="001B52EC" w14:paraId="389EC902" w14:textId="77777777" w:rsidTr="001B52EC"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B32DC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AF62E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31330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3CF10" w14:textId="77777777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B5C3F" w14:textId="77777777" w:rsidR="001B52EC" w:rsidRPr="001B52EC" w:rsidRDefault="001B52EC" w:rsidP="001B5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$696.84</w:t>
            </w:r>
          </w:p>
        </w:tc>
      </w:tr>
    </w:tbl>
    <w:p w14:paraId="3E922FC3" w14:textId="77777777" w:rsidR="001B52EC" w:rsidRPr="001B52EC" w:rsidRDefault="001B52EC" w:rsidP="001B5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B52EC" w:rsidRPr="001B52EC" w14:paraId="5658F899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3F241C" w14:textId="0BC10846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B5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seiscientos noventa y seis 84/100 dólares</w:t>
            </w:r>
          </w:p>
        </w:tc>
      </w:tr>
      <w:tr w:rsidR="001B52EC" w:rsidRPr="001B52EC" w14:paraId="265E220F" w14:textId="77777777" w:rsidTr="007F73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996900" w14:textId="77777777" w:rsidR="001B52EC" w:rsidRPr="001B52EC" w:rsidRDefault="001B52EC" w:rsidP="001B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B52EC" w:rsidRPr="001B52EC" w14:paraId="2575C74C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D5300" w14:textId="77777777" w:rsidR="001B52EC" w:rsidRPr="001B52EC" w:rsidRDefault="001B52EC" w:rsidP="001B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TIEMPO DE ENTREGA UNA SOLA ENTREGA DEL 100 % DEL PRODUCTO ADJUDICADO DE 1 A 5 DIAS HABILES APARTIR DE RECIBIDA LA ORDEN DE COMPRA.</w:t>
            </w:r>
          </w:p>
        </w:tc>
      </w:tr>
      <w:tr w:rsidR="001B52EC" w:rsidRPr="001B52EC" w14:paraId="5E4544A7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B6D1A" w14:textId="77777777" w:rsidR="001B52EC" w:rsidRPr="001B52EC" w:rsidRDefault="001B52EC" w:rsidP="001B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B52EC" w:rsidRPr="001B52EC" w14:paraId="3A7A56C5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B52EC" w:rsidRPr="001B52EC" w14:paraId="7BDB63D5" w14:textId="77777777" w:rsidTr="007F73F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2679C14" w14:textId="4761D673" w:rsidR="001B52EC" w:rsidRPr="001B52EC" w:rsidRDefault="001B52EC" w:rsidP="001B52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A91E7E7" w14:textId="77777777" w:rsidR="001B52EC" w:rsidRPr="001B52EC" w:rsidRDefault="001B52EC" w:rsidP="001B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25F92D8" w14:textId="77777777" w:rsidR="001B52EC" w:rsidRPr="001B52EC" w:rsidRDefault="001B52EC" w:rsidP="001B52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1B52EC" w:rsidRPr="001B52EC" w14:paraId="60B4790B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122B1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C98F4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B52EC" w:rsidRPr="001B52EC" w14:paraId="6B89DFB3" w14:textId="77777777" w:rsidTr="001B5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14E28" w14:textId="3502ADB5" w:rsidR="001B52EC" w:rsidRDefault="008460EB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5E823A" wp14:editId="4110F0ED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226060</wp:posOffset>
                  </wp:positionV>
                  <wp:extent cx="2217420" cy="96139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2EC" w:rsidRPr="001B52E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6444073" w14:textId="30E4C1B4" w:rsid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B4B5CF8" w14:textId="77777777" w:rsid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A869C4C" w14:textId="77777777" w:rsid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BA5FF0B" w14:textId="77777777" w:rsidR="008137D5" w:rsidRDefault="008137D5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9A25E89" w14:textId="77777777" w:rsidR="008137D5" w:rsidRDefault="008137D5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CBDA430" w14:textId="23D2FD52" w:rsidR="008137D5" w:rsidRDefault="008137D5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288EC05" w14:textId="4D4C8CAD" w:rsidR="001B52EC" w:rsidRPr="001B52EC" w:rsidRDefault="001B52EC" w:rsidP="001B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B52E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B52E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1B5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355A7" w14:textId="77777777" w:rsidR="001B52EC" w:rsidRPr="001B52EC" w:rsidRDefault="001B52EC" w:rsidP="001B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18C4BFA" w14:textId="77777777" w:rsidR="008137D5" w:rsidRDefault="008137D5" w:rsidP="001B52EC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bookmarkStart w:id="4" w:name="_Hlk120886732"/>
    </w:p>
    <w:p w14:paraId="5EAB72CD" w14:textId="77777777" w:rsidR="007F73F1" w:rsidRDefault="007F73F1" w:rsidP="001B52EC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7457BE5" w14:textId="77777777" w:rsidR="007F73F1" w:rsidRDefault="007F73F1" w:rsidP="001B52EC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082AD11" w14:textId="6FAEFEBE" w:rsidR="001B52EC" w:rsidRDefault="001B52EC" w:rsidP="001B52EC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6036636E" w14:textId="77777777" w:rsidR="001B52EC" w:rsidRPr="00DE7414" w:rsidRDefault="001B52EC" w:rsidP="001B52EC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21914F5A" w14:textId="77777777" w:rsidR="001B52EC" w:rsidRPr="003D4CED" w:rsidRDefault="001B52EC" w:rsidP="001B52EC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5E9DE1BF" w14:textId="77777777" w:rsidR="001B52EC" w:rsidRPr="00073E20" w:rsidRDefault="001B52EC" w:rsidP="001B52E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1.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69EA431C" w14:textId="77777777" w:rsidR="001B52EC" w:rsidRPr="00073E20" w:rsidRDefault="001B52EC" w:rsidP="001B52E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5B1D8A7F" w14:textId="77777777" w:rsidR="001B52EC" w:rsidRPr="00073E20" w:rsidRDefault="001B52EC" w:rsidP="001B52E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2.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757179C" w14:textId="77777777" w:rsidR="001B52EC" w:rsidRPr="00073E20" w:rsidRDefault="001B52EC" w:rsidP="001B52EC">
      <w:pPr>
        <w:pStyle w:val="Prrafodelista"/>
        <w:jc w:val="both"/>
        <w:rPr>
          <w:sz w:val="19"/>
          <w:szCs w:val="19"/>
          <w:lang w:val="es-SV"/>
        </w:rPr>
      </w:pPr>
    </w:p>
    <w:p w14:paraId="03317D9D" w14:textId="77777777" w:rsidR="001B52EC" w:rsidRPr="00073E20" w:rsidRDefault="001B52EC" w:rsidP="001B52EC">
      <w:pPr>
        <w:pStyle w:val="Ttulo5"/>
        <w:ind w:left="426"/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1CAC9D85" w14:textId="77777777" w:rsidR="001B52EC" w:rsidRPr="00073E20" w:rsidRDefault="001B52EC" w:rsidP="001B52EC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>
        <w:rPr>
          <w:rFonts w:ascii="Times New Roman" w:hAnsi="Times New Roman"/>
          <w:snapToGrid/>
          <w:sz w:val="19"/>
          <w:szCs w:val="19"/>
          <w:lang w:val="es-SV"/>
        </w:rPr>
        <w:t>3.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2523B49D" w14:textId="77777777" w:rsidR="001B52EC" w:rsidRPr="00073E20" w:rsidRDefault="001B52EC" w:rsidP="001B52EC">
      <w:pPr>
        <w:pStyle w:val="Prrafodelista"/>
        <w:jc w:val="both"/>
        <w:rPr>
          <w:sz w:val="19"/>
          <w:szCs w:val="19"/>
          <w:lang w:val="es-SV"/>
        </w:rPr>
      </w:pPr>
    </w:p>
    <w:p w14:paraId="65D4A57A" w14:textId="307B7B45" w:rsidR="001B52EC" w:rsidRPr="00073E20" w:rsidRDefault="001B52EC" w:rsidP="001B52EC">
      <w:pPr>
        <w:pStyle w:val="Textodenotaalfinal"/>
        <w:widowControl/>
        <w:ind w:left="360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4.</w:t>
      </w: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conformidad con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 xml:space="preserve">, inciso 3º del código tributario, ha nombrado al </w:t>
      </w:r>
      <w:proofErr w:type="gramStart"/>
      <w:r w:rsidRPr="00073E20">
        <w:rPr>
          <w:rFonts w:ascii="Times New Roman" w:hAnsi="Times New Roman"/>
          <w:sz w:val="19"/>
          <w:szCs w:val="19"/>
        </w:rPr>
        <w:t>Hospital  Nacional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9DD2D3C" w14:textId="77777777" w:rsidR="001B52EC" w:rsidRPr="00073E20" w:rsidRDefault="001B52EC" w:rsidP="001B52EC">
      <w:pPr>
        <w:pStyle w:val="Prrafodelista"/>
        <w:rPr>
          <w:sz w:val="19"/>
          <w:szCs w:val="19"/>
        </w:rPr>
      </w:pPr>
    </w:p>
    <w:p w14:paraId="251D3090" w14:textId="77777777" w:rsidR="001B52EC" w:rsidRPr="00073E20" w:rsidRDefault="001B52EC" w:rsidP="001B52EC">
      <w:pPr>
        <w:pStyle w:val="Textodenotaalfinal"/>
        <w:widowControl/>
        <w:jc w:val="both"/>
        <w:rPr>
          <w:sz w:val="19"/>
          <w:szCs w:val="19"/>
        </w:rPr>
      </w:pPr>
    </w:p>
    <w:p w14:paraId="6BDCCF03" w14:textId="3FFBF7DD" w:rsidR="001B52EC" w:rsidRPr="00073E20" w:rsidRDefault="001B52EC" w:rsidP="001B52EC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5.</w:t>
      </w: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</w:t>
      </w:r>
      <w:r>
        <w:rPr>
          <w:rFonts w:ascii="Times New Roman" w:hAnsi="Times New Roman"/>
          <w:b/>
          <w:sz w:val="19"/>
          <w:szCs w:val="19"/>
        </w:rPr>
        <w:t xml:space="preserve">DEL 100% DEL PRODUCTO DE 5 </w:t>
      </w:r>
      <w:r w:rsidRPr="00073E20">
        <w:rPr>
          <w:rFonts w:ascii="Times New Roman" w:hAnsi="Times New Roman"/>
          <w:b/>
          <w:sz w:val="19"/>
          <w:szCs w:val="19"/>
        </w:rPr>
        <w:t xml:space="preserve">DIAS HABILES </w:t>
      </w:r>
      <w:r>
        <w:rPr>
          <w:rFonts w:ascii="Times New Roman" w:hAnsi="Times New Roman"/>
          <w:b/>
          <w:sz w:val="19"/>
          <w:szCs w:val="19"/>
        </w:rPr>
        <w:t xml:space="preserve">APARTIR DE </w:t>
      </w:r>
      <w:r w:rsidRPr="00073E20">
        <w:rPr>
          <w:rFonts w:ascii="Times New Roman" w:hAnsi="Times New Roman"/>
          <w:b/>
          <w:sz w:val="19"/>
          <w:szCs w:val="19"/>
        </w:rPr>
        <w:t xml:space="preserve">RECIBIDA LA ORDEN DE COMPRA, Para éste Trámite  favor de Coordinarse  con </w:t>
      </w:r>
      <w:r>
        <w:rPr>
          <w:rFonts w:ascii="Times New Roman" w:hAnsi="Times New Roman"/>
          <w:b/>
          <w:sz w:val="19"/>
          <w:szCs w:val="19"/>
        </w:rPr>
        <w:t>el Lic. Víctor Manuel Murcia al Tel 2891-6511</w:t>
      </w:r>
      <w:r w:rsidRPr="00073E20">
        <w:rPr>
          <w:rFonts w:ascii="Times New Roman" w:hAnsi="Times New Roman"/>
          <w:b/>
          <w:sz w:val="19"/>
          <w:szCs w:val="19"/>
        </w:rPr>
        <w:t>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10FEA9F8" w14:textId="77777777" w:rsidR="001B52EC" w:rsidRPr="00073E20" w:rsidRDefault="001B52EC" w:rsidP="001B52EC">
      <w:pPr>
        <w:pStyle w:val="Prrafodelista"/>
        <w:rPr>
          <w:sz w:val="19"/>
          <w:szCs w:val="19"/>
        </w:rPr>
      </w:pPr>
    </w:p>
    <w:p w14:paraId="52F9C167" w14:textId="77777777" w:rsidR="001B52EC" w:rsidRPr="00073E20" w:rsidRDefault="001B52EC" w:rsidP="001B52EC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6.</w:t>
      </w: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527D6D00" w14:textId="77777777" w:rsidR="001B52EC" w:rsidRPr="00073E20" w:rsidRDefault="001B52EC" w:rsidP="001B52EC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9"/>
          <w:szCs w:val="19"/>
        </w:rPr>
      </w:pPr>
    </w:p>
    <w:p w14:paraId="30CB7803" w14:textId="77777777" w:rsidR="001B52EC" w:rsidRPr="00073E20" w:rsidRDefault="001B52EC" w:rsidP="001B52EC">
      <w:pPr>
        <w:autoSpaceDE w:val="0"/>
        <w:autoSpaceDN w:val="0"/>
        <w:adjustRightInd w:val="0"/>
        <w:ind w:left="360"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7.</w:t>
      </w: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073E20">
        <w:rPr>
          <w:i/>
          <w:iCs/>
          <w:sz w:val="19"/>
          <w:szCs w:val="19"/>
        </w:rPr>
        <w:t>re inspección</w:t>
      </w:r>
      <w:proofErr w:type="gramEnd"/>
      <w:r w:rsidRPr="00073E20">
        <w:rPr>
          <w:i/>
          <w:iCs/>
          <w:sz w:val="19"/>
          <w:szCs w:val="19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8C7CADC" w14:textId="77777777" w:rsidR="001B52EC" w:rsidRPr="00073E20" w:rsidRDefault="001B52EC" w:rsidP="001B52EC">
      <w:pPr>
        <w:pStyle w:val="Prrafodelista"/>
        <w:rPr>
          <w:i/>
          <w:iCs/>
          <w:sz w:val="19"/>
          <w:szCs w:val="19"/>
        </w:rPr>
      </w:pPr>
    </w:p>
    <w:p w14:paraId="73BDFD23" w14:textId="77777777" w:rsidR="001B52EC" w:rsidRPr="00073E20" w:rsidRDefault="001B52EC" w:rsidP="001B52EC">
      <w:pPr>
        <w:pStyle w:val="Prrafodelista"/>
        <w:rPr>
          <w:i/>
          <w:iCs/>
          <w:sz w:val="19"/>
          <w:szCs w:val="19"/>
        </w:rPr>
      </w:pPr>
    </w:p>
    <w:p w14:paraId="5AA50FCA" w14:textId="77777777" w:rsidR="001B52EC" w:rsidRPr="00073E20" w:rsidRDefault="001B52EC" w:rsidP="001B52EC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  <w:r>
        <w:rPr>
          <w:iCs/>
          <w:sz w:val="19"/>
          <w:szCs w:val="19"/>
        </w:rPr>
        <w:t>8.</w:t>
      </w: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095B9DC4" w14:textId="77777777" w:rsidR="001B52EC" w:rsidRPr="00073E20" w:rsidRDefault="001B52EC" w:rsidP="001B52EC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4BF338D3" w14:textId="0C1C6076" w:rsidR="00CA7A34" w:rsidRDefault="001B52EC" w:rsidP="001B52EC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>9</w:t>
      </w:r>
      <w:r w:rsidRPr="00073E20">
        <w:rPr>
          <w:iCs/>
          <w:sz w:val="19"/>
          <w:szCs w:val="19"/>
        </w:rPr>
        <w:t>.Cualquier observación o denuncia sobre dicho proceso de contratación podrá realizarse directamente al Observatorio de Compras Públicas al correo electrónico observatorio.unac@mh.gob.sv.</w:t>
      </w:r>
      <w:bookmarkEnd w:id="4"/>
    </w:p>
    <w:sectPr w:rsidR="00CA7A34" w:rsidSect="001B52EC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EC"/>
    <w:rsid w:val="001B52EC"/>
    <w:rsid w:val="00734881"/>
    <w:rsid w:val="007F73F1"/>
    <w:rsid w:val="008137D5"/>
    <w:rsid w:val="008460EB"/>
    <w:rsid w:val="00B85D0C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FCB44"/>
  <w15:chartTrackingRefBased/>
  <w15:docId w15:val="{B047ABC9-C9D3-41C1-AAF5-6115A4E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B52E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B52EC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B52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B52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2022-12-12T16:27:00Z</cp:lastPrinted>
  <dcterms:created xsi:type="dcterms:W3CDTF">2022-12-12T16:26:00Z</dcterms:created>
  <dcterms:modified xsi:type="dcterms:W3CDTF">2022-12-16T23:44:00Z</dcterms:modified>
</cp:coreProperties>
</file>