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F10" w:rsidRDefault="00935F10" w:rsidP="00935F1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935F10" w:rsidRDefault="00935F10" w:rsidP="00935F10">
      <w:pPr>
        <w:spacing w:after="0" w:line="240" w:lineRule="auto"/>
        <w:jc w:val="center"/>
        <w:rPr>
          <w:b/>
          <w:sz w:val="24"/>
          <w:szCs w:val="24"/>
        </w:rPr>
      </w:pPr>
    </w:p>
    <w:p w:rsidR="00935F10" w:rsidRDefault="00935F10" w:rsidP="00935F10">
      <w:pPr>
        <w:spacing w:after="0" w:line="240" w:lineRule="auto"/>
        <w:jc w:val="center"/>
        <w:rPr>
          <w:b/>
          <w:sz w:val="20"/>
          <w:szCs w:val="20"/>
        </w:rPr>
      </w:pPr>
    </w:p>
    <w:p w:rsidR="00935F10" w:rsidRDefault="00935F10" w:rsidP="00935F10">
      <w:pPr>
        <w:spacing w:after="0" w:line="240" w:lineRule="auto"/>
        <w:jc w:val="center"/>
        <w:rPr>
          <w:b/>
          <w:sz w:val="20"/>
          <w:szCs w:val="20"/>
        </w:rPr>
      </w:pPr>
    </w:p>
    <w:p w:rsidR="00935F10" w:rsidRDefault="00935F10" w:rsidP="00935F10">
      <w:pPr>
        <w:spacing w:after="0" w:line="240" w:lineRule="auto"/>
        <w:jc w:val="center"/>
        <w:rPr>
          <w:b/>
          <w:sz w:val="20"/>
          <w:szCs w:val="20"/>
        </w:rPr>
      </w:pPr>
    </w:p>
    <w:p w:rsidR="00935F10" w:rsidRDefault="00935F10" w:rsidP="00935F10">
      <w:pPr>
        <w:spacing w:after="0" w:line="240" w:lineRule="auto"/>
        <w:jc w:val="center"/>
        <w:rPr>
          <w:b/>
          <w:sz w:val="20"/>
          <w:szCs w:val="20"/>
        </w:rPr>
      </w:pPr>
    </w:p>
    <w:p w:rsidR="00935F10" w:rsidRDefault="00935F10" w:rsidP="00935F10">
      <w:pPr>
        <w:spacing w:after="0" w:line="240" w:lineRule="auto"/>
        <w:jc w:val="center"/>
        <w:rPr>
          <w:b/>
          <w:sz w:val="20"/>
          <w:szCs w:val="20"/>
        </w:rPr>
      </w:pPr>
    </w:p>
    <w:p w:rsidR="00935F10" w:rsidRDefault="00935F10" w:rsidP="00935F10">
      <w:pPr>
        <w:spacing w:after="0" w:line="240" w:lineRule="auto"/>
        <w:jc w:val="center"/>
        <w:rPr>
          <w:b/>
          <w:sz w:val="28"/>
          <w:szCs w:val="28"/>
        </w:rPr>
      </w:pPr>
    </w:p>
    <w:p w:rsidR="00935F10" w:rsidRDefault="00935F10" w:rsidP="00935F10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935F10" w:rsidRDefault="00935F10" w:rsidP="00935F1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935F10" w:rsidRDefault="00935F10" w:rsidP="00935F10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935F10" w:rsidRDefault="00935F10" w:rsidP="00935F10">
      <w:pPr>
        <w:spacing w:after="0" w:line="240" w:lineRule="auto"/>
        <w:jc w:val="center"/>
        <w:rPr>
          <w:b/>
          <w:sz w:val="24"/>
          <w:szCs w:val="24"/>
        </w:rPr>
      </w:pPr>
    </w:p>
    <w:p w:rsidR="00935F10" w:rsidRDefault="00935F10" w:rsidP="00935F10">
      <w:pPr>
        <w:spacing w:after="0" w:line="240" w:lineRule="auto"/>
        <w:jc w:val="center"/>
        <w:rPr>
          <w:b/>
          <w:sz w:val="24"/>
          <w:szCs w:val="24"/>
        </w:rPr>
      </w:pPr>
    </w:p>
    <w:p w:rsidR="00935F10" w:rsidRDefault="00935F10" w:rsidP="00935F10">
      <w:pPr>
        <w:spacing w:after="0" w:line="240" w:lineRule="auto"/>
        <w:jc w:val="center"/>
        <w:rPr>
          <w:b/>
          <w:sz w:val="24"/>
          <w:szCs w:val="24"/>
        </w:rPr>
      </w:pPr>
    </w:p>
    <w:p w:rsidR="00935F10" w:rsidRDefault="00935F10" w:rsidP="00935F10">
      <w:pPr>
        <w:spacing w:after="0" w:line="240" w:lineRule="auto"/>
        <w:jc w:val="center"/>
        <w:rPr>
          <w:b/>
          <w:sz w:val="24"/>
          <w:szCs w:val="24"/>
        </w:rPr>
      </w:pPr>
    </w:p>
    <w:p w:rsidR="00935F10" w:rsidRDefault="00935F10" w:rsidP="00935F1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935F10" w:rsidRDefault="00935F10" w:rsidP="00935F10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935F10" w:rsidRDefault="00935F10" w:rsidP="00935F1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935F10" w:rsidRDefault="00935F10" w:rsidP="00935F1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935F10" w:rsidRDefault="00935F10" w:rsidP="00935F1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F10" w:rsidRDefault="00935F10"/>
    <w:p w:rsidR="00935F10" w:rsidRDefault="00935F10"/>
    <w:p w:rsidR="00935F10" w:rsidRDefault="00935F10"/>
    <w:p w:rsidR="00935F10" w:rsidRDefault="00935F10"/>
    <w:p w:rsidR="00935F10" w:rsidRDefault="00935F10"/>
    <w:p w:rsidR="00935F10" w:rsidRDefault="00935F10"/>
    <w:p w:rsidR="00935F10" w:rsidRDefault="00935F10"/>
    <w:p w:rsidR="00935F10" w:rsidRDefault="00935F10"/>
    <w:p w:rsidR="00935F10" w:rsidRDefault="00935F1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E316A3" w:rsidRPr="00E316A3" w:rsidTr="00E316A3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316A3" w:rsidRPr="00E316A3" w:rsidTr="00935F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316A3" w:rsidRPr="00E316A3" w:rsidTr="00E316A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16A3" w:rsidRPr="00E316A3" w:rsidTr="00E316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316A3" w:rsidRPr="00E316A3" w:rsidRDefault="00E316A3" w:rsidP="00E316A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E316A3" w:rsidRPr="00E316A3" w:rsidTr="00E316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E316A3" w:rsidRPr="00E316A3" w:rsidRDefault="00E316A3" w:rsidP="00E316A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E316A3" w:rsidRPr="00E316A3" w:rsidTr="00E316A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13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No.Orden:176/2022</w:t>
            </w:r>
          </w:p>
        </w:tc>
      </w:tr>
    </w:tbl>
    <w:p w:rsidR="00E316A3" w:rsidRPr="00E316A3" w:rsidRDefault="00E316A3" w:rsidP="00E316A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E316A3" w:rsidRPr="00E316A3" w:rsidTr="00E316A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16A3" w:rsidRPr="00E316A3" w:rsidTr="00E316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DROGUERIA PISA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316A3" w:rsidRPr="00E316A3" w:rsidRDefault="00E316A3" w:rsidP="00E316A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4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4"/>
        <w:gridCol w:w="1134"/>
        <w:gridCol w:w="5312"/>
        <w:gridCol w:w="1134"/>
        <w:gridCol w:w="1134"/>
      </w:tblGrid>
      <w:tr w:rsidR="00E316A3" w:rsidRPr="00E316A3" w:rsidTr="00E316A3">
        <w:trPr>
          <w:trHeight w:val="189"/>
        </w:trPr>
        <w:tc>
          <w:tcPr>
            <w:tcW w:w="62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7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316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316A3" w:rsidRPr="00E316A3" w:rsidTr="00E316A3">
        <w:trPr>
          <w:trHeight w:val="15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316A3" w:rsidRPr="00E316A3" w:rsidTr="00E316A3">
        <w:trPr>
          <w:trHeight w:val="205"/>
        </w:trPr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FARMARCIA - F.F.2 FONDOS PROPIOS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316A3" w:rsidRPr="00E316A3" w:rsidTr="00E316A3">
        <w:trPr>
          <w:trHeight w:val="820"/>
        </w:trPr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CODIGO: 02105017 ESPECIFICO: 54108 SOLICITA: Omeprazol (Sódico) 40 mg Sólido Parenteral I.V. Frasco Vial, protegido de la luz OFRECE: Omeprazol (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sodico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) 40mg solido parenteral I.V frasco vial, protegido de la luz. Nombre comercial ofertado.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Pentren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40 mg polvo para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solucion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inyectable, frasco vial. NOMBRE GENERICO PISA. omeprazol (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sodico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) 40 mg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soldio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parenteral I.V frasco vial, protegido de la luz. MARCA: PISA ORIGEN: MEXICO. CODIGO PISA: 4044135 FABRICANTE: LABORATORIOS PISA S.A DE C.V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$3.55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$532.50</w:t>
            </w:r>
          </w:p>
        </w:tc>
      </w:tr>
      <w:tr w:rsidR="00E316A3" w:rsidRPr="00E316A3" w:rsidTr="00E316A3">
        <w:trPr>
          <w:trHeight w:val="820"/>
        </w:trPr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R/7 CODIGO: 02800020 ESPECIFICO: 54108 SOLICITA: Agua Estéril Líquido Parenteral Bolsa o Frasco Plástico Flexible 1000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mL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OFRECE: NOMBRE COMERCIAL OFERTADO: Agua inyectable pisa, frasco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plastico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1,000 ml NOMBRE GENERICO PISA: Agua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liquido parenteral, frasco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plastico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flexible 1,000 MARCA: PISA. ORIGEN MEXICO. CODIGO PISA 4046655 VENCIMIENTO: NO MENOR A 15 MESES. FABRICANTE LABORATORIOS PISA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$1.45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$435.00</w:t>
            </w:r>
          </w:p>
        </w:tc>
      </w:tr>
      <w:tr w:rsidR="00E316A3" w:rsidRPr="00E316A3" w:rsidTr="00E316A3">
        <w:trPr>
          <w:trHeight w:val="820"/>
        </w:trPr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R/12 CODIGO: 00710010 ESPECIFICO: 54108 SOLICITA: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Amiodarona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Clorhidrato 50 mg/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mL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Líquido Parenteral I.V. Ampolla 3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mL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protegido de la luz OFRECE: NOMBRE COMERCIAL OFERTADO: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cirtren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150 mg/3ml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solucion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inyectable, ampolla 3 ml. NOMBRE GENERICO: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Amiodarona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clorhidrato 50mg/ml liquido parenteral I.V ampolla 3ml. protegido de la luz. MARCA: PISA. ORIGEN: MEXICO. CODIGO PISA: 4038840 VENCIMIENTO: JUNIO 2023 FABRICANTE: LABORATORIOS PISA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$1.40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$70.00</w:t>
            </w:r>
          </w:p>
        </w:tc>
      </w:tr>
      <w:tr w:rsidR="00E316A3" w:rsidRPr="00E316A3" w:rsidTr="00E316A3">
        <w:trPr>
          <w:trHeight w:val="820"/>
        </w:trPr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R/16 CODIGO: 00711020 ESPECIFICO:54108 SOLICITA: Norepinefrina (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Bitartrato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 1 mg/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mL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Líquido Parenteral I.V. Frasco Vial o Ampolla 4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mL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protegido de la luz OFRECE: NOMBRE COMERCIAL OFERTADO: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Pridam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4mg/4ml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solucion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inyectable, ampolla 4ml NOMBRE GENERICO PISA: Norepinefrina (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bitartrato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 1 mg/ml liquido parenteral I.V ampolla 4ml protegido a la luz MARCA: PISA ORIGEN: MEXICO. CODIGO PISA: 4000466 VENCIMIENTO: OCTUBRE 2023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$1.20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$360.00</w:t>
            </w:r>
          </w:p>
        </w:tc>
      </w:tr>
      <w:tr w:rsidR="00E316A3" w:rsidRPr="00E316A3" w:rsidTr="00E316A3">
        <w:trPr>
          <w:trHeight w:val="820"/>
        </w:trPr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175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R/17 CODIGO: 00204005 ESPECIFICO: 54108 SOLICITA: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Imipenem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+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Cilastatina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(Sódica) (500 + 500) mg Sólido Parenteral I.V. Frasco Vial OFRECE: NOMBRE COMERCIAL OFERTADO: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Arzomeba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500mg/500mg polvo para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solucion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inyectable, frasco vial. NOMBRE GENERICO PISA: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Imipenem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+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Cilastatina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sodica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) (500+500) mg solido parenteral </w:t>
            </w:r>
            <w:proofErr w:type="spell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i.v</w:t>
            </w:r>
            <w:proofErr w:type="spell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frasco vial. MARCA: PISA. ORIGEN: MEXICO: CODIGO PISA: 4003190 VENCIMIENTO: NOVIEMBRE 2023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$4.05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$708.75</w:t>
            </w:r>
          </w:p>
        </w:tc>
      </w:tr>
      <w:tr w:rsidR="00E316A3" w:rsidRPr="00E316A3" w:rsidTr="00E316A3">
        <w:trPr>
          <w:trHeight w:val="252"/>
        </w:trPr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$2,106.25</w:t>
            </w:r>
          </w:p>
        </w:tc>
      </w:tr>
    </w:tbl>
    <w:p w:rsidR="00E316A3" w:rsidRPr="00E316A3" w:rsidRDefault="00E316A3" w:rsidP="00E316A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E316A3" w:rsidRPr="00E316A3" w:rsidTr="00E316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316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ciento seis 25/100 </w:t>
            </w:r>
            <w:proofErr w:type="spellStart"/>
            <w:r w:rsidRPr="00E316A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316A3" w:rsidRPr="00E316A3" w:rsidTr="00E316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16A3" w:rsidRPr="00E316A3" w:rsidTr="00E316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E316A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3-6 DÍAS HÁBILES. DESPUÉS DE RECIBIDO ORDEN DE COMPRA</w:t>
            </w:r>
          </w:p>
        </w:tc>
      </w:tr>
      <w:tr w:rsidR="00E316A3" w:rsidRPr="00E316A3" w:rsidTr="00E316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16A3" w:rsidRPr="00E316A3" w:rsidTr="00E316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316A3" w:rsidRPr="00E316A3" w:rsidRDefault="00E316A3" w:rsidP="00E316A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E316A3" w:rsidRPr="00E316A3" w:rsidTr="00E316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16A3" w:rsidRPr="00E316A3" w:rsidTr="00E316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16A3" w:rsidRPr="00E316A3" w:rsidTr="00E316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316A3" w:rsidRPr="00E316A3" w:rsidTr="00E316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316A3" w:rsidRPr="00E316A3" w:rsidRDefault="00EA14DF" w:rsidP="00E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1728470</wp:posOffset>
                  </wp:positionH>
                  <wp:positionV relativeFrom="margin">
                    <wp:posOffset>123825</wp:posOffset>
                  </wp:positionV>
                  <wp:extent cx="2324100" cy="885825"/>
                  <wp:effectExtent l="38100" t="0" r="19050" b="276225"/>
                  <wp:wrapSquare wrapText="bothSides"/>
                  <wp:docPr id="1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316A3" w:rsidRPr="00E316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316A3" w:rsidRPr="00E316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316A3" w:rsidRPr="00E316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316A3" w:rsidRPr="00E316A3" w:rsidRDefault="00E316A3" w:rsidP="00E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530F97" w:rsidRDefault="00530F97">
      <w:bookmarkStart w:id="4" w:name="_GoBack"/>
      <w:bookmarkEnd w:id="4"/>
    </w:p>
    <w:sectPr w:rsidR="00530F97" w:rsidSect="00E316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316A3"/>
    <w:rsid w:val="00530F97"/>
    <w:rsid w:val="00935F10"/>
    <w:rsid w:val="00E316A3"/>
    <w:rsid w:val="00EA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34EE3F"/>
  <w15:docId w15:val="{A7D2A420-2F43-4EC1-90FD-5015CBA6B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F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1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1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76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598</Words>
  <Characters>3294</Characters>
  <Application>Microsoft Office Word</Application>
  <DocSecurity>0</DocSecurity>
  <Lines>27</Lines>
  <Paragraphs>7</Paragraphs>
  <ScaleCrop>false</ScaleCrop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2022-06-13T22:48:00Z</cp:lastPrinted>
  <dcterms:created xsi:type="dcterms:W3CDTF">2022-06-13T22:45:00Z</dcterms:created>
  <dcterms:modified xsi:type="dcterms:W3CDTF">2022-07-06T20:15:00Z</dcterms:modified>
</cp:coreProperties>
</file>