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8"/>
      </w:tblGrid>
      <w:tr w:rsidR="00A734F5" w:rsidRPr="00A734F5" w14:paraId="183999D8" w14:textId="77777777" w:rsidTr="00A734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F9F332" w14:textId="77777777" w:rsidR="0076596A" w:rsidRDefault="0076596A" w:rsidP="007659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bookmarkStart w:id="0" w:name="_Hlk61352024"/>
            <w:r>
              <w:rPr>
                <w:noProof/>
                <w:lang w:eastAsia="es-SV"/>
              </w:rPr>
              <w:drawing>
                <wp:anchor distT="0" distB="0" distL="0" distR="0" simplePos="0" relativeHeight="251661312" behindDoc="0" locked="0" layoutInCell="1" allowOverlap="1" wp14:anchorId="107F27D2" wp14:editId="79275257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54610</wp:posOffset>
                  </wp:positionV>
                  <wp:extent cx="2068830" cy="1033780"/>
                  <wp:effectExtent l="0" t="0" r="7620" b="0"/>
                  <wp:wrapSquare wrapText="largest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" t="-60" r="-29" b="-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8830" cy="1033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F3A24D" w14:textId="77777777" w:rsidR="0076596A" w:rsidRDefault="0076596A" w:rsidP="007659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CA63558" w14:textId="77777777" w:rsidR="0076596A" w:rsidRDefault="0076596A" w:rsidP="007659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F5954D9" w14:textId="77777777" w:rsidR="0076596A" w:rsidRDefault="0076596A" w:rsidP="007659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3118E78B" w14:textId="77777777" w:rsidR="0076596A" w:rsidRDefault="0076596A" w:rsidP="007659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37789C1" w14:textId="77777777" w:rsidR="0076596A" w:rsidRDefault="0076596A" w:rsidP="007659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3BEC64D0" w14:textId="77777777" w:rsidR="0076596A" w:rsidRDefault="0076596A" w:rsidP="007659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6E46623" w14:textId="77777777" w:rsidR="0076596A" w:rsidRDefault="0076596A" w:rsidP="0076596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332F401B" w14:textId="77777777" w:rsidR="0076596A" w:rsidRPr="00957C69" w:rsidRDefault="0076596A" w:rsidP="0076596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57C69">
              <w:rPr>
                <w:b/>
                <w:sz w:val="26"/>
                <w:szCs w:val="26"/>
              </w:rPr>
              <w:t xml:space="preserve">HOSPITAL NACIONAL </w:t>
            </w:r>
            <w:proofErr w:type="gramStart"/>
            <w:r w:rsidRPr="00957C69">
              <w:rPr>
                <w:b/>
                <w:sz w:val="26"/>
                <w:szCs w:val="26"/>
              </w:rPr>
              <w:t>“ DR.</w:t>
            </w:r>
            <w:proofErr w:type="gramEnd"/>
            <w:r w:rsidRPr="00957C69">
              <w:rPr>
                <w:b/>
                <w:sz w:val="26"/>
                <w:szCs w:val="26"/>
              </w:rPr>
              <w:t xml:space="preserve"> JORGE MAZZINI VILLACORTA”    SONSONATE</w:t>
            </w:r>
          </w:p>
          <w:p w14:paraId="36BB1B29" w14:textId="77777777" w:rsidR="0076596A" w:rsidRPr="00957C69" w:rsidRDefault="0076596A" w:rsidP="007659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7C69">
              <w:rPr>
                <w:b/>
                <w:sz w:val="24"/>
                <w:szCs w:val="24"/>
              </w:rPr>
              <w:t xml:space="preserve">Calle Alberto </w:t>
            </w:r>
            <w:proofErr w:type="spellStart"/>
            <w:r w:rsidRPr="00957C69">
              <w:rPr>
                <w:b/>
                <w:sz w:val="24"/>
                <w:szCs w:val="24"/>
              </w:rPr>
              <w:t>Masferrer</w:t>
            </w:r>
            <w:proofErr w:type="spellEnd"/>
            <w:r w:rsidRPr="00957C69">
              <w:rPr>
                <w:b/>
                <w:sz w:val="24"/>
                <w:szCs w:val="24"/>
              </w:rPr>
              <w:t xml:space="preserve"> Poniente N° 3-1 Sonsonate</w:t>
            </w:r>
          </w:p>
          <w:p w14:paraId="430DB515" w14:textId="77777777" w:rsidR="0076596A" w:rsidRPr="00957C69" w:rsidRDefault="0076596A" w:rsidP="007659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57C69">
              <w:rPr>
                <w:b/>
                <w:sz w:val="24"/>
                <w:szCs w:val="24"/>
              </w:rPr>
              <w:t>Teléfonos 28916509 - 28916511</w:t>
            </w:r>
          </w:p>
          <w:p w14:paraId="7FE8C183" w14:textId="77777777" w:rsidR="0076596A" w:rsidRDefault="0076596A" w:rsidP="007659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F54CB75" w14:textId="77777777" w:rsidR="0076596A" w:rsidRDefault="0076596A" w:rsidP="007659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30E0D91" w14:textId="77777777" w:rsidR="0076596A" w:rsidRDefault="0076596A" w:rsidP="007659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D2B20C9" w14:textId="77777777" w:rsidR="0076596A" w:rsidRDefault="0076596A" w:rsidP="007659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A957FD6" w14:textId="77777777" w:rsidR="0076596A" w:rsidRDefault="0076596A" w:rsidP="0076596A">
            <w:pPr>
              <w:spacing w:line="360" w:lineRule="auto"/>
              <w:jc w:val="center"/>
            </w:pPr>
            <w:r>
              <w:rPr>
                <w:rFonts w:ascii="Arial Black" w:eastAsia="Arial Unicode MS" w:hAnsi="Arial Black" w:cs="Arial Black"/>
                <w:b/>
                <w:bCs/>
                <w:sz w:val="40"/>
                <w:szCs w:val="40"/>
              </w:rPr>
              <w:t>VERSIÓN PÚBLICA</w:t>
            </w:r>
          </w:p>
          <w:p w14:paraId="7455ECC9" w14:textId="77777777" w:rsidR="0076596A" w:rsidRPr="00705F6F" w:rsidRDefault="0076596A" w:rsidP="0076596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 xml:space="preserve">El presente documento es una versión pública, en el cual únicamente se ha omitido la información que la Ley de Acceso a la Información Pública que se puede abreviar </w:t>
            </w:r>
            <w:r w:rsidRPr="00705F6F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LAIP,</w:t>
            </w:r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 xml:space="preserve"> define como confidencial entre ellos los datos personales de </w:t>
            </w:r>
            <w:proofErr w:type="gramStart"/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>la personas naturales firmantes</w:t>
            </w:r>
            <w:proofErr w:type="gramEnd"/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 xml:space="preserve"> de conformidad a lo establecido en los </w:t>
            </w:r>
            <w:r w:rsidRPr="00705F6F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Artículos 24 y 30 de la LAIP y el Artículo 6 del lineamiento No. 1</w:t>
            </w:r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>, para la publicación de la información oficiosa.</w:t>
            </w:r>
          </w:p>
          <w:p w14:paraId="1F69D621" w14:textId="77777777" w:rsidR="0076596A" w:rsidRPr="00705F6F" w:rsidRDefault="0076596A" w:rsidP="0076596A">
            <w:pPr>
              <w:spacing w:line="360" w:lineRule="auto"/>
              <w:jc w:val="both"/>
              <w:rPr>
                <w:rFonts w:ascii="Century Gothic" w:hAnsi="Century Gothic" w:cs="Century Gothic"/>
                <w:bCs/>
                <w:sz w:val="24"/>
                <w:szCs w:val="24"/>
              </w:rPr>
            </w:pPr>
          </w:p>
          <w:p w14:paraId="3A487440" w14:textId="77777777" w:rsidR="0076596A" w:rsidRDefault="0076596A" w:rsidP="0076596A">
            <w:pPr>
              <w:spacing w:line="360" w:lineRule="auto"/>
              <w:jc w:val="both"/>
              <w:rPr>
                <w:rFonts w:ascii="Century Gothic" w:hAnsi="Century Gothic" w:cs="Century Gothic"/>
                <w:bCs/>
                <w:sz w:val="24"/>
                <w:szCs w:val="24"/>
              </w:rPr>
            </w:pPr>
            <w:bookmarkStart w:id="1" w:name="__DdeLink__2193_263163150"/>
            <w:bookmarkStart w:id="2" w:name="__DdeLink__5537_241882717"/>
            <w:bookmarkStart w:id="3" w:name="__DdeLink__19_833613617"/>
            <w:bookmarkEnd w:id="1"/>
            <w:bookmarkEnd w:id="2"/>
            <w:bookmarkEnd w:id="3"/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>También se ha incorporado al documento la página escaneada con las firmas y sellos de las personas naturales firmante para la legalidad del documento.</w:t>
            </w:r>
            <w:bookmarkEnd w:id="0"/>
          </w:p>
          <w:p w14:paraId="08A080F0" w14:textId="6F47EEC6" w:rsidR="0076596A" w:rsidRDefault="0076596A" w:rsidP="0076596A">
            <w:pPr>
              <w:spacing w:line="360" w:lineRule="auto"/>
              <w:jc w:val="both"/>
              <w:rPr>
                <w:rFonts w:ascii="Century Gothic" w:hAnsi="Century Gothic" w:cs="Century Gothic"/>
                <w:bCs/>
                <w:sz w:val="24"/>
                <w:szCs w:val="24"/>
              </w:rPr>
            </w:pPr>
          </w:p>
          <w:p w14:paraId="15BF0F65" w14:textId="54113BF6" w:rsidR="0076596A" w:rsidRDefault="00ED2F3D" w:rsidP="00A734F5">
            <w:pPr>
              <w:spacing w:after="0" w:line="240" w:lineRule="auto"/>
            </w:pPr>
            <w:r w:rsidRPr="00663FCD">
              <w:rPr>
                <w:noProof/>
                <w:lang w:eastAsia="es-SV"/>
              </w:rPr>
              <w:drawing>
                <wp:anchor distT="0" distB="0" distL="114300" distR="114300" simplePos="0" relativeHeight="251663360" behindDoc="1" locked="0" layoutInCell="1" allowOverlap="1" wp14:anchorId="12229966" wp14:editId="224CFA1C">
                  <wp:simplePos x="0" y="0"/>
                  <wp:positionH relativeFrom="margin">
                    <wp:posOffset>1257935</wp:posOffset>
                  </wp:positionH>
                  <wp:positionV relativeFrom="paragraph">
                    <wp:posOffset>222250</wp:posOffset>
                  </wp:positionV>
                  <wp:extent cx="2390775" cy="885825"/>
                  <wp:effectExtent l="0" t="0" r="9525" b="9525"/>
                  <wp:wrapNone/>
                  <wp:docPr id="5" name="Imagen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734F5" w:rsidRPr="00A734F5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6A9EEA8C" w14:textId="77777777" w:rsidR="0076596A" w:rsidRDefault="0076596A" w:rsidP="00A734F5">
            <w:pPr>
              <w:spacing w:after="0" w:line="240" w:lineRule="auto"/>
            </w:pPr>
          </w:p>
          <w:p w14:paraId="1D0F5014" w14:textId="77777777" w:rsidR="0076596A" w:rsidRDefault="0076596A" w:rsidP="00A734F5">
            <w:pPr>
              <w:spacing w:after="0" w:line="240" w:lineRule="auto"/>
            </w:pPr>
          </w:p>
          <w:p w14:paraId="1661220A" w14:textId="77777777" w:rsidR="0076596A" w:rsidRDefault="0076596A" w:rsidP="00A734F5">
            <w:pPr>
              <w:spacing w:after="0" w:line="240" w:lineRule="auto"/>
            </w:pPr>
          </w:p>
          <w:p w14:paraId="32542F65" w14:textId="60B37169" w:rsidR="0076596A" w:rsidRDefault="0076596A" w:rsidP="00A734F5">
            <w:pPr>
              <w:spacing w:after="0" w:line="240" w:lineRule="auto"/>
            </w:pPr>
          </w:p>
          <w:p w14:paraId="5F12A7B4" w14:textId="69B88712" w:rsidR="0076596A" w:rsidRDefault="0076596A" w:rsidP="00A734F5">
            <w:pPr>
              <w:spacing w:after="0" w:line="240" w:lineRule="auto"/>
            </w:pPr>
            <w:bookmarkStart w:id="4" w:name="_GoBack"/>
            <w:bookmarkEnd w:id="4"/>
          </w:p>
          <w:p w14:paraId="67229FD8" w14:textId="365B074C" w:rsidR="0076596A" w:rsidRDefault="0076596A" w:rsidP="00A734F5">
            <w:pPr>
              <w:spacing w:after="0" w:line="240" w:lineRule="auto"/>
            </w:pPr>
          </w:p>
          <w:p w14:paraId="5D33C2AD" w14:textId="25C05F69" w:rsidR="0076596A" w:rsidRDefault="0076596A" w:rsidP="00A734F5">
            <w:pPr>
              <w:spacing w:after="0" w:line="240" w:lineRule="auto"/>
            </w:pPr>
          </w:p>
          <w:p w14:paraId="6018FC96" w14:textId="399EDE3C" w:rsidR="0076596A" w:rsidRDefault="0076596A" w:rsidP="00A734F5">
            <w:pPr>
              <w:spacing w:after="0" w:line="240" w:lineRule="auto"/>
            </w:pPr>
          </w:p>
          <w:p w14:paraId="1EC0722D" w14:textId="77777777" w:rsidR="0076596A" w:rsidRDefault="0076596A" w:rsidP="00A734F5">
            <w:pPr>
              <w:spacing w:after="0" w:line="240" w:lineRule="auto"/>
            </w:pPr>
          </w:p>
          <w:p w14:paraId="69C7273F" w14:textId="276394E7" w:rsidR="00A734F5" w:rsidRPr="00A734F5" w:rsidRDefault="00ED2F3D" w:rsidP="00A7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hyperlink r:id="rId7" w:history="1">
              <w:r w:rsidR="00A734F5" w:rsidRPr="00A734F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</w:p>
        </w:tc>
      </w:tr>
    </w:tbl>
    <w:p w14:paraId="74CFB3E7" w14:textId="77777777" w:rsidR="00A734F5" w:rsidRPr="00A734F5" w:rsidRDefault="00A734F5" w:rsidP="00A734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Ind w:w="-575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39"/>
        <w:gridCol w:w="3487"/>
        <w:gridCol w:w="967"/>
      </w:tblGrid>
      <w:tr w:rsidR="00A734F5" w:rsidRPr="00A734F5" w14:paraId="04B3A148" w14:textId="77777777" w:rsidTr="00A734F5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B4B9188" w14:textId="77777777" w:rsidR="0076596A" w:rsidRDefault="0076596A" w:rsidP="00A7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58E591BE" w14:textId="77777777" w:rsidR="0076596A" w:rsidRDefault="0076596A" w:rsidP="00A7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5F35AD36" w14:textId="0D1AD18C" w:rsidR="00A734F5" w:rsidRPr="00A734F5" w:rsidRDefault="00A734F5" w:rsidP="00A7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34F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drawing>
                <wp:inline distT="0" distB="0" distL="0" distR="0" wp14:anchorId="7830234D" wp14:editId="0E22793D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942DA0B" w14:textId="77777777" w:rsidR="00A734F5" w:rsidRPr="00A734F5" w:rsidRDefault="00A734F5" w:rsidP="00A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3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A734F5" w:rsidRPr="00A734F5" w14:paraId="407BABDC" w14:textId="77777777" w:rsidTr="00A734F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A3EECFE" w14:textId="77777777" w:rsidR="00A734F5" w:rsidRPr="00A734F5" w:rsidRDefault="00A734F5" w:rsidP="00A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34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B16C20F" w14:textId="77777777" w:rsidR="00A734F5" w:rsidRPr="00A734F5" w:rsidRDefault="00A734F5" w:rsidP="00A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34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ADQUISICIONES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31FA7F9" w14:textId="77777777" w:rsidR="00A734F5" w:rsidRPr="00A734F5" w:rsidRDefault="00A734F5" w:rsidP="00A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34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A734F5" w:rsidRPr="00A734F5" w14:paraId="364DCAB1" w14:textId="77777777" w:rsidTr="00A734F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37CFDCC" w14:textId="77777777" w:rsidR="00A734F5" w:rsidRPr="00A734F5" w:rsidRDefault="00A734F5" w:rsidP="00A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34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D216402" w14:textId="77777777" w:rsidR="00A734F5" w:rsidRPr="00A734F5" w:rsidRDefault="00A734F5" w:rsidP="00A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34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50685F5" w14:textId="77777777" w:rsidR="00A734F5" w:rsidRPr="00A734F5" w:rsidRDefault="00A734F5" w:rsidP="00A7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A734F5" w:rsidRPr="00A734F5" w14:paraId="32A3A306" w14:textId="77777777" w:rsidTr="00A734F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165B51A" w14:textId="77777777" w:rsidR="00A734F5" w:rsidRPr="00A734F5" w:rsidRDefault="00A734F5" w:rsidP="00A7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5E18741" w14:textId="77777777" w:rsidR="00A734F5" w:rsidRPr="00A734F5" w:rsidRDefault="00A734F5" w:rsidP="00A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34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80E962B" w14:textId="77777777" w:rsidR="00A734F5" w:rsidRPr="00A734F5" w:rsidRDefault="00A734F5" w:rsidP="00A7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AB1E7E2" w14:textId="77777777" w:rsidR="00A734F5" w:rsidRPr="00A734F5" w:rsidRDefault="00A734F5" w:rsidP="00A734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Ind w:w="-575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822"/>
      </w:tblGrid>
      <w:tr w:rsidR="00A734F5" w:rsidRPr="00A734F5" w14:paraId="4119A2E3" w14:textId="77777777" w:rsidTr="00A734F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2619A69D" w14:textId="77777777" w:rsidR="00A734F5" w:rsidRPr="00A734F5" w:rsidRDefault="00A734F5" w:rsidP="00A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34F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0F8AADBE" w14:textId="77777777" w:rsidR="00A734F5" w:rsidRPr="00A734F5" w:rsidRDefault="00A734F5" w:rsidP="00A734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Ind w:w="-575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47"/>
        <w:gridCol w:w="5179"/>
        <w:gridCol w:w="1796"/>
      </w:tblGrid>
      <w:tr w:rsidR="00A734F5" w:rsidRPr="00A734F5" w14:paraId="7AE58959" w14:textId="77777777" w:rsidTr="00A734F5">
        <w:trPr>
          <w:tblCellSpacing w:w="0" w:type="dxa"/>
        </w:trPr>
        <w:tc>
          <w:tcPr>
            <w:tcW w:w="10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380C3E" w14:textId="77777777" w:rsidR="00A734F5" w:rsidRPr="00A734F5" w:rsidRDefault="00A734F5" w:rsidP="00A7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34F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9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3A8588" w14:textId="77777777" w:rsidR="00A734F5" w:rsidRPr="00A734F5" w:rsidRDefault="00A734F5" w:rsidP="00A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3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 08 de Abril del 2022</w:t>
            </w:r>
          </w:p>
        </w:tc>
        <w:tc>
          <w:tcPr>
            <w:tcW w:w="1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219889" w14:textId="77777777" w:rsidR="00A734F5" w:rsidRPr="00A734F5" w:rsidRDefault="00A734F5" w:rsidP="00A7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34F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No.Orden:85/2022</w:t>
            </w:r>
          </w:p>
        </w:tc>
      </w:tr>
    </w:tbl>
    <w:p w14:paraId="52D30368" w14:textId="77777777" w:rsidR="00A734F5" w:rsidRPr="00A734F5" w:rsidRDefault="00A734F5" w:rsidP="00A734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Ind w:w="-575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001"/>
        <w:gridCol w:w="1821"/>
      </w:tblGrid>
      <w:tr w:rsidR="00A734F5" w:rsidRPr="00A734F5" w14:paraId="0923BE56" w14:textId="77777777" w:rsidTr="00A734F5">
        <w:trPr>
          <w:tblCellSpacing w:w="0" w:type="dxa"/>
        </w:trPr>
        <w:tc>
          <w:tcPr>
            <w:tcW w:w="39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36922A" w14:textId="77777777" w:rsidR="00A734F5" w:rsidRPr="00A734F5" w:rsidRDefault="00A734F5" w:rsidP="00A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34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A734F5" w:rsidRPr="00A734F5" w14:paraId="480455E0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C91FF85" w14:textId="77777777" w:rsidR="00A734F5" w:rsidRPr="00A734F5" w:rsidRDefault="00A734F5" w:rsidP="00A734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A734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695F53EE" w14:textId="77777777" w:rsidR="00A734F5" w:rsidRPr="00A734F5" w:rsidRDefault="00A734F5" w:rsidP="00A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A734F5" w:rsidRPr="00A734F5" w14:paraId="55FA799A" w14:textId="77777777" w:rsidTr="00A734F5">
        <w:trPr>
          <w:tblCellSpacing w:w="0" w:type="dxa"/>
        </w:trPr>
        <w:tc>
          <w:tcPr>
            <w:tcW w:w="39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4999CC" w14:textId="77777777" w:rsidR="00A734F5" w:rsidRPr="00A734F5" w:rsidRDefault="00A734F5" w:rsidP="00A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34F5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MARIO ALBERTO LANDOS SEVILLANO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A734F5" w:rsidRPr="00A734F5" w14:paraId="73E24F9B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19DF590" w14:textId="2972AB6C" w:rsidR="00A734F5" w:rsidRPr="00A734F5" w:rsidRDefault="00A734F5" w:rsidP="00A734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4C14D349" w14:textId="77777777" w:rsidR="00A734F5" w:rsidRPr="00A734F5" w:rsidRDefault="00A734F5" w:rsidP="00A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0517D9DF" w14:textId="77777777" w:rsidR="00A734F5" w:rsidRPr="00A734F5" w:rsidRDefault="00A734F5" w:rsidP="00A734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789" w:type="dxa"/>
        <w:tblInd w:w="-575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1105"/>
        <w:gridCol w:w="3526"/>
        <w:gridCol w:w="1322"/>
        <w:gridCol w:w="1842"/>
      </w:tblGrid>
      <w:tr w:rsidR="00A734F5" w:rsidRPr="00A734F5" w14:paraId="61CBCBE6" w14:textId="77777777" w:rsidTr="00A734F5">
        <w:tc>
          <w:tcPr>
            <w:tcW w:w="56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0DFA14" w14:textId="77777777" w:rsidR="00A734F5" w:rsidRPr="00A734F5" w:rsidRDefault="00A734F5" w:rsidP="00A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34F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3FC8B3" w14:textId="77777777" w:rsidR="00A734F5" w:rsidRPr="00A734F5" w:rsidRDefault="00A734F5" w:rsidP="00A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34F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0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3698B" w14:textId="77777777" w:rsidR="00A734F5" w:rsidRPr="00A734F5" w:rsidRDefault="00A734F5" w:rsidP="00A7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34F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75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F4F6A0" w14:textId="77777777" w:rsidR="00A734F5" w:rsidRPr="00A734F5" w:rsidRDefault="00A734F5" w:rsidP="00A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34F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10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A63F01" w14:textId="77777777" w:rsidR="00A734F5" w:rsidRPr="00A734F5" w:rsidRDefault="00A734F5" w:rsidP="00A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34F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A734F5" w:rsidRPr="00A734F5" w14:paraId="4B45BFBE" w14:textId="77777777" w:rsidTr="00A734F5">
        <w:tc>
          <w:tcPr>
            <w:tcW w:w="565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5A1BC8" w14:textId="77777777" w:rsidR="00A734F5" w:rsidRPr="00A734F5" w:rsidRDefault="00A734F5" w:rsidP="00A7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E8BC2C" w14:textId="77777777" w:rsidR="00A734F5" w:rsidRPr="00A734F5" w:rsidRDefault="00A734F5" w:rsidP="00A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34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006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87A8C5" w14:textId="77777777" w:rsidR="00A734F5" w:rsidRPr="00A734F5" w:rsidRDefault="00A734F5" w:rsidP="00A7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75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625DAA" w14:textId="77777777" w:rsidR="00A734F5" w:rsidRPr="00A734F5" w:rsidRDefault="00A734F5" w:rsidP="00A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34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10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B02344" w14:textId="77777777" w:rsidR="00A734F5" w:rsidRPr="00A734F5" w:rsidRDefault="00A734F5" w:rsidP="00A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34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A734F5" w:rsidRPr="00A734F5" w14:paraId="7A28DB1C" w14:textId="77777777" w:rsidTr="00A734F5">
        <w:tc>
          <w:tcPr>
            <w:tcW w:w="5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D9C645" w14:textId="77777777" w:rsidR="00A734F5" w:rsidRPr="00A734F5" w:rsidRDefault="00A734F5" w:rsidP="00A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34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9834A3" w14:textId="77777777" w:rsidR="00A734F5" w:rsidRPr="00A734F5" w:rsidRDefault="00A734F5" w:rsidP="00A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34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281674" w14:textId="77777777" w:rsidR="00A734F5" w:rsidRPr="00A734F5" w:rsidRDefault="00A734F5" w:rsidP="00A7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34F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A734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FARMACIA - RECURSOS PROPIOS</w:t>
            </w:r>
          </w:p>
        </w:tc>
        <w:tc>
          <w:tcPr>
            <w:tcW w:w="75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F20D54" w14:textId="77777777" w:rsidR="00A734F5" w:rsidRPr="00A734F5" w:rsidRDefault="00A734F5" w:rsidP="00A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34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10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F5F0EF" w14:textId="77777777" w:rsidR="00A734F5" w:rsidRPr="00A734F5" w:rsidRDefault="00A734F5" w:rsidP="00A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34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A734F5" w:rsidRPr="00A734F5" w14:paraId="1CD5D78F" w14:textId="77777777" w:rsidTr="00A734F5">
        <w:tc>
          <w:tcPr>
            <w:tcW w:w="5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6ABCA8" w14:textId="77777777" w:rsidR="00A734F5" w:rsidRPr="00A734F5" w:rsidRDefault="00A734F5" w:rsidP="00A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34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400</w:t>
            </w:r>
          </w:p>
        </w:tc>
        <w:tc>
          <w:tcPr>
            <w:tcW w:w="6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D439B1" w14:textId="77777777" w:rsidR="00A734F5" w:rsidRPr="00A734F5" w:rsidRDefault="00A734F5" w:rsidP="00A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34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0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408959" w14:textId="77777777" w:rsidR="00A734F5" w:rsidRDefault="00A734F5" w:rsidP="00A734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</w:pPr>
            <w:r w:rsidRPr="00A734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SE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Pr="00A734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SOLICITA: </w:t>
            </w:r>
            <w:r w:rsidRPr="00A734F5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 xml:space="preserve">R/1-CODIGO 80503201 / ESPECIFICO 54105 FORMULARIO PARA RECETAS DE MEDICAMENTOS CONTROLADOS, BLOCK DE 50 HOJAS, TIPO FACTURA </w:t>
            </w:r>
            <w:proofErr w:type="gramStart"/>
            <w:r w:rsidRPr="00A734F5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>( ORIGINAL</w:t>
            </w:r>
            <w:proofErr w:type="gramEnd"/>
            <w:r w:rsidRPr="00A734F5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 xml:space="preserve"> BLANCO, DUPLICADO CELESTE Y TRIPLICADO VERDE) HECHO CON PAPEL QUIMICO, ES DECIR QUE SE COPIE LA LETRA EN LAS TRES HOJAS SIN NECESIDAD DE PAPEL CARBON. CON NUMERACION CORRELATIVA DEL 173,251 - 193,250 14X21 CM. SE OFRECE: R/1- CODIGO 80503201 / ESPECIFICO 54105 FORMULARIO PARA RECETAS DE MEDICAMENTOS CONTROLADOS, BLOCK DE 50 HOJAS, TIPO FACTURA (ORIGINAL BLANCO, DUPLICADO CELESTE Y TRIPLICADO VERDE) HECHO CON PAPEL QUIMICO, ES DECIR QUE SE COPIE LA LETRA EN LAS TRES HOJAS SIN NECESIDAD DE PAPEL CARBON. CON NUMERACION CORRELATIVA DEL 173,251-193,250 14X21 CM.</w:t>
            </w:r>
          </w:p>
          <w:p w14:paraId="69B63223" w14:textId="1B591327" w:rsidR="009D5296" w:rsidRPr="00A734F5" w:rsidRDefault="009D5296" w:rsidP="00A7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75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AE45DB" w14:textId="77777777" w:rsidR="00A734F5" w:rsidRPr="00A734F5" w:rsidRDefault="00A734F5" w:rsidP="00A73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34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$1.68</w:t>
            </w:r>
          </w:p>
        </w:tc>
        <w:tc>
          <w:tcPr>
            <w:tcW w:w="10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BA8D91" w14:textId="77777777" w:rsidR="00A734F5" w:rsidRPr="00A734F5" w:rsidRDefault="00A734F5" w:rsidP="00A73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34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$672.00</w:t>
            </w:r>
          </w:p>
        </w:tc>
      </w:tr>
      <w:tr w:rsidR="00A734F5" w:rsidRPr="00A734F5" w14:paraId="4CCC9BC8" w14:textId="77777777" w:rsidTr="00A734F5">
        <w:tc>
          <w:tcPr>
            <w:tcW w:w="5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BB415F" w14:textId="77777777" w:rsidR="00A734F5" w:rsidRPr="00A734F5" w:rsidRDefault="00A734F5" w:rsidP="00A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34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C7AABB" w14:textId="77777777" w:rsidR="00A734F5" w:rsidRPr="00A734F5" w:rsidRDefault="00A734F5" w:rsidP="00A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34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0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EDC43E" w14:textId="77777777" w:rsidR="00A734F5" w:rsidRPr="00A734F5" w:rsidRDefault="00A734F5" w:rsidP="00A7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34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75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8E3F2F" w14:textId="77777777" w:rsidR="00A734F5" w:rsidRPr="00A734F5" w:rsidRDefault="00A734F5" w:rsidP="00A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34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10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1AE4E9" w14:textId="77777777" w:rsidR="00A734F5" w:rsidRPr="00A734F5" w:rsidRDefault="00A734F5" w:rsidP="00A73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34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$672.00</w:t>
            </w:r>
          </w:p>
        </w:tc>
      </w:tr>
    </w:tbl>
    <w:p w14:paraId="60811907" w14:textId="77777777" w:rsidR="00A734F5" w:rsidRPr="00A734F5" w:rsidRDefault="00A734F5" w:rsidP="00A734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Ind w:w="-575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822"/>
      </w:tblGrid>
      <w:tr w:rsidR="00A734F5" w:rsidRPr="00A734F5" w14:paraId="3C9EDEF2" w14:textId="77777777" w:rsidTr="00A734F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84B64B" w14:textId="77777777" w:rsidR="00A734F5" w:rsidRDefault="00A734F5" w:rsidP="00A73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</w:pPr>
            <w:r w:rsidRPr="00A734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A734F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seiscientos setenta y dos 00/100 dólares</w:t>
            </w:r>
          </w:p>
          <w:p w14:paraId="53AA056C" w14:textId="1DE1EE6E" w:rsidR="009D5296" w:rsidRPr="00A734F5" w:rsidRDefault="009D5296" w:rsidP="00A7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A734F5" w:rsidRPr="00A734F5" w14:paraId="4A78AC32" w14:textId="77777777" w:rsidTr="00A734F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A734F5" w:rsidRPr="00A734F5" w14:paraId="489BAFA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5DBB42B" w14:textId="21524E43" w:rsidR="009D5296" w:rsidRPr="00A734F5" w:rsidRDefault="009D5296" w:rsidP="00F56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es-SV"/>
                    </w:rPr>
                  </w:pPr>
                </w:p>
              </w:tc>
            </w:tr>
          </w:tbl>
          <w:p w14:paraId="17AFB327" w14:textId="77777777" w:rsidR="00A734F5" w:rsidRPr="00A734F5" w:rsidRDefault="00A734F5" w:rsidP="00A7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A734F5" w:rsidRPr="00A734F5" w14:paraId="58A98E24" w14:textId="77777777" w:rsidTr="00A734F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CF9DF5" w14:textId="77777777" w:rsidR="00A734F5" w:rsidRDefault="00A734F5" w:rsidP="00A73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A734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A734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ENTREGA:DEPARTAMENTO</w:t>
            </w:r>
            <w:proofErr w:type="gramEnd"/>
            <w:r w:rsidRPr="00A734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ALMACEN DEL HOSPITAL NACIONAL DR. JORGE MAZZINI VILLACORTA, SONSONATE: TIEMPO DE ENTREGA UNA SOLA ENTREGA DEL 100 % DEL PRODUCTO ADJUDICADO DE 1 A 3 DIAS HABILES DESPUES DE RECIBIDA LA ORDEN DE COMPRA.</w:t>
            </w:r>
          </w:p>
          <w:p w14:paraId="1272C984" w14:textId="5BFA3BA9" w:rsidR="009D5296" w:rsidRPr="00A734F5" w:rsidRDefault="009D5296" w:rsidP="00A7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A734F5" w:rsidRPr="00A734F5" w14:paraId="63234B3B" w14:textId="77777777" w:rsidTr="00A734F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BED5F6" w14:textId="77777777" w:rsidR="00A734F5" w:rsidRPr="00A734F5" w:rsidRDefault="00A734F5" w:rsidP="00A7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A734F5" w:rsidRPr="00A734F5" w14:paraId="69B54F40" w14:textId="77777777" w:rsidTr="00A734F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A734F5" w:rsidRPr="00A734F5" w14:paraId="071C5F0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C0A02DA" w14:textId="76695447" w:rsidR="009D5296" w:rsidRPr="00A734F5" w:rsidRDefault="009D5296" w:rsidP="00F56A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667676B8" w14:textId="77777777" w:rsidR="00A734F5" w:rsidRPr="00A734F5" w:rsidRDefault="00A734F5" w:rsidP="00A7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6BAE455B" w14:textId="77777777" w:rsidR="00A734F5" w:rsidRPr="00A734F5" w:rsidRDefault="00A734F5" w:rsidP="00A734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9" w:type="pct"/>
        <w:tblCellSpacing w:w="0" w:type="dxa"/>
        <w:tblInd w:w="-575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74"/>
        <w:gridCol w:w="549"/>
      </w:tblGrid>
      <w:tr w:rsidR="00A734F5" w:rsidRPr="00A734F5" w14:paraId="62B04F5B" w14:textId="77777777" w:rsidTr="00A734F5">
        <w:trPr>
          <w:tblCellSpacing w:w="0" w:type="dxa"/>
        </w:trPr>
        <w:tc>
          <w:tcPr>
            <w:tcW w:w="468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687255" w14:textId="33981865" w:rsidR="009D5296" w:rsidRDefault="00F56A17" w:rsidP="00A734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715FDBD" wp14:editId="28390738">
                  <wp:simplePos x="0" y="0"/>
                  <wp:positionH relativeFrom="column">
                    <wp:posOffset>1697990</wp:posOffset>
                  </wp:positionH>
                  <wp:positionV relativeFrom="paragraph">
                    <wp:posOffset>106680</wp:posOffset>
                  </wp:positionV>
                  <wp:extent cx="2217420" cy="717550"/>
                  <wp:effectExtent l="0" t="0" r="0" b="635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420" cy="717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9BE68B8" w14:textId="21667D64" w:rsidR="009D5296" w:rsidRDefault="009D5296" w:rsidP="00A734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0980A6A6" w14:textId="569A6D36" w:rsidR="009D5296" w:rsidRDefault="009D5296" w:rsidP="00A734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56A0C26A" w14:textId="70BD9207" w:rsidR="009D5296" w:rsidRDefault="009D5296" w:rsidP="00A734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15460779" w14:textId="7599212A" w:rsidR="009D5296" w:rsidRDefault="009D5296" w:rsidP="00A734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28A2592C" w14:textId="7743AB66" w:rsidR="009D5296" w:rsidRDefault="009D5296" w:rsidP="00A734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7A134DA7" w14:textId="12C8515F" w:rsidR="009D5296" w:rsidRDefault="009D5296" w:rsidP="00A734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2AA34B96" w14:textId="55977CC7" w:rsidR="009D5296" w:rsidRDefault="009D5296" w:rsidP="00A734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2F9ABC7B" w14:textId="3D6D2D5C" w:rsidR="009D5296" w:rsidRDefault="009D5296" w:rsidP="00A734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77923739" w14:textId="30FA76D0" w:rsidR="009D5296" w:rsidRDefault="009D5296" w:rsidP="00A734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295ACC37" w14:textId="35D942BA" w:rsidR="009D5296" w:rsidRDefault="009D5296" w:rsidP="00A734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5FC21797" w14:textId="704F32BF" w:rsidR="00A734F5" w:rsidRPr="00A734F5" w:rsidRDefault="00A734F5" w:rsidP="00A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34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A734F5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A734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0FF17E" w14:textId="77777777" w:rsidR="00A734F5" w:rsidRPr="00A734F5" w:rsidRDefault="00A734F5" w:rsidP="00A7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5EA42630" w14:textId="1008628E" w:rsidR="006F526A" w:rsidRDefault="006F526A"/>
    <w:p w14:paraId="2CB98E05" w14:textId="658A24A4" w:rsidR="00F56A17" w:rsidRDefault="00F56A17"/>
    <w:p w14:paraId="7FAC84B6" w14:textId="186C31DB" w:rsidR="00F56A17" w:rsidRDefault="00F56A17"/>
    <w:p w14:paraId="09C15C3A" w14:textId="77777777" w:rsidR="00F56A17" w:rsidRDefault="00F56A17"/>
    <w:p w14:paraId="00E77325" w14:textId="6A985031" w:rsidR="008D51B2" w:rsidRPr="00DE7414" w:rsidRDefault="008D51B2" w:rsidP="008D51B2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  <w:proofErr w:type="gramStart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>CONDICIONES  DEL</w:t>
      </w:r>
      <w:proofErr w:type="gramEnd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  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SUMINISTRO  </w:t>
      </w:r>
    </w:p>
    <w:p w14:paraId="4A39131B" w14:textId="77777777" w:rsidR="008D51B2" w:rsidRPr="00DE7414" w:rsidRDefault="008D51B2" w:rsidP="008D51B2">
      <w:pPr>
        <w:pStyle w:val="Textodenotaalfinal"/>
        <w:widowControl/>
        <w:jc w:val="center"/>
        <w:rPr>
          <w:rFonts w:ascii="Calibri" w:hAnsi="Calibri"/>
          <w:b/>
          <w:snapToGrid/>
          <w:sz w:val="22"/>
          <w:szCs w:val="22"/>
          <w:u w:val="single"/>
          <w:lang w:val="es-SV"/>
        </w:rPr>
      </w:pPr>
    </w:p>
    <w:p w14:paraId="07B6899C" w14:textId="77777777" w:rsidR="008D51B2" w:rsidRPr="00697080" w:rsidRDefault="008D51B2" w:rsidP="008D51B2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1"/>
          <w:szCs w:val="21"/>
          <w:lang w:val="es-SV"/>
        </w:rPr>
      </w:pPr>
      <w:r w:rsidRPr="00697080">
        <w:rPr>
          <w:rFonts w:ascii="Times New Roman" w:hAnsi="Times New Roman"/>
          <w:snapToGrid/>
          <w:sz w:val="21"/>
          <w:szCs w:val="21"/>
          <w:lang w:val="es-SV"/>
        </w:rPr>
        <w:t xml:space="preserve">Esta orden de </w:t>
      </w:r>
      <w:proofErr w:type="gramStart"/>
      <w:r w:rsidRPr="00697080">
        <w:rPr>
          <w:rFonts w:ascii="Times New Roman" w:hAnsi="Times New Roman"/>
          <w:snapToGrid/>
          <w:sz w:val="21"/>
          <w:szCs w:val="21"/>
          <w:lang w:val="es-SV"/>
        </w:rPr>
        <w:t>compra  está</w:t>
      </w:r>
      <w:proofErr w:type="gramEnd"/>
      <w:r w:rsidRPr="00697080">
        <w:rPr>
          <w:rFonts w:ascii="Times New Roman" w:hAnsi="Times New Roman"/>
          <w:snapToGrid/>
          <w:sz w:val="21"/>
          <w:szCs w:val="21"/>
          <w:lang w:val="es-SV"/>
        </w:rPr>
        <w:t xml:space="preserve">  sujeta  a todo lo establecido en la ley de adquisiciones y contrataciones de la Administración  Pública LACAP  y  su  reglamento.</w:t>
      </w:r>
    </w:p>
    <w:p w14:paraId="00C9E118" w14:textId="77777777" w:rsidR="008D51B2" w:rsidRPr="00697080" w:rsidRDefault="008D51B2" w:rsidP="008D51B2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21"/>
          <w:szCs w:val="21"/>
          <w:lang w:val="es-SV"/>
        </w:rPr>
      </w:pPr>
    </w:p>
    <w:p w14:paraId="5BCD0AC4" w14:textId="77777777" w:rsidR="008D51B2" w:rsidRPr="00697080" w:rsidRDefault="008D51B2" w:rsidP="008D51B2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1"/>
          <w:szCs w:val="21"/>
          <w:lang w:val="es-SV"/>
        </w:rPr>
      </w:pPr>
      <w:r w:rsidRPr="00697080">
        <w:rPr>
          <w:rFonts w:ascii="Times New Roman" w:hAnsi="Times New Roman"/>
          <w:snapToGrid/>
          <w:sz w:val="21"/>
          <w:szCs w:val="21"/>
          <w:lang w:val="es-SV"/>
        </w:rPr>
        <w:t xml:space="preserve">Forma </w:t>
      </w:r>
      <w:proofErr w:type="gramStart"/>
      <w:r w:rsidRPr="00697080">
        <w:rPr>
          <w:rFonts w:ascii="Times New Roman" w:hAnsi="Times New Roman"/>
          <w:snapToGrid/>
          <w:sz w:val="21"/>
          <w:szCs w:val="21"/>
          <w:lang w:val="es-SV"/>
        </w:rPr>
        <w:t>parte  integral</w:t>
      </w:r>
      <w:proofErr w:type="gramEnd"/>
      <w:r w:rsidRPr="00697080">
        <w:rPr>
          <w:rFonts w:ascii="Times New Roman" w:hAnsi="Times New Roman"/>
          <w:snapToGrid/>
          <w:sz w:val="21"/>
          <w:szCs w:val="21"/>
          <w:lang w:val="es-SV"/>
        </w:rPr>
        <w:t xml:space="preserve"> de esta orden de compra,  la  Solicitud de Cotización con sus especificaciones técnicas y  la oferta  presentada  por  la empresa  participante.</w:t>
      </w:r>
    </w:p>
    <w:p w14:paraId="2BAF6A4D" w14:textId="77777777" w:rsidR="008D51B2" w:rsidRPr="0090720A" w:rsidRDefault="008D51B2" w:rsidP="008D51B2">
      <w:pPr>
        <w:pStyle w:val="Ttulo5"/>
        <w:ind w:left="426"/>
        <w:jc w:val="both"/>
        <w:rPr>
          <w:sz w:val="18"/>
          <w:szCs w:val="18"/>
          <w:lang w:val="es-SV"/>
        </w:rPr>
      </w:pPr>
      <w:r w:rsidRPr="0090720A">
        <w:rPr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</w:t>
      </w:r>
      <w:proofErr w:type="gramStart"/>
      <w:r w:rsidRPr="0090720A">
        <w:rPr>
          <w:sz w:val="18"/>
          <w:szCs w:val="18"/>
          <w:lang w:val="es-SV"/>
        </w:rPr>
        <w:t>Además</w:t>
      </w:r>
      <w:proofErr w:type="gramEnd"/>
      <w:r w:rsidRPr="0090720A">
        <w:rPr>
          <w:sz w:val="18"/>
          <w:szCs w:val="18"/>
          <w:lang w:val="es-SV"/>
        </w:rPr>
        <w:t xml:space="preserve"> se hará de carácter público el incumplimiento. Formando parte del registro de proveedores incumplidos.</w:t>
      </w:r>
    </w:p>
    <w:p w14:paraId="73F2E289" w14:textId="76A87481" w:rsidR="008D51B2" w:rsidRPr="00697080" w:rsidRDefault="008D51B2" w:rsidP="008D51B2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1"/>
          <w:szCs w:val="21"/>
          <w:lang w:val="es-SV"/>
        </w:rPr>
      </w:pPr>
      <w:r w:rsidRPr="00697080">
        <w:rPr>
          <w:rFonts w:ascii="Times New Roman" w:hAnsi="Times New Roman"/>
          <w:snapToGrid/>
          <w:sz w:val="21"/>
          <w:szCs w:val="21"/>
          <w:lang w:val="es-SV"/>
        </w:rPr>
        <w:t xml:space="preserve">Al recibir la orden de compra favor comunicarse al departamento de ALMACEN del Hospital </w:t>
      </w:r>
      <w:r>
        <w:rPr>
          <w:rFonts w:ascii="Times New Roman" w:hAnsi="Times New Roman"/>
          <w:snapToGrid/>
          <w:sz w:val="21"/>
          <w:szCs w:val="21"/>
          <w:lang w:val="es-SV"/>
        </w:rPr>
        <w:t>a</w:t>
      </w:r>
      <w:r w:rsidRPr="00120AD1">
        <w:rPr>
          <w:rFonts w:ascii="Times New Roman" w:hAnsi="Times New Roman"/>
          <w:b/>
          <w:snapToGrid/>
          <w:sz w:val="21"/>
          <w:szCs w:val="21"/>
          <w:lang w:val="es-SV"/>
        </w:rPr>
        <w:t xml:space="preserve">l tel.: </w:t>
      </w:r>
      <w:r w:rsidRPr="004C1844">
        <w:rPr>
          <w:rFonts w:ascii="Times New Roman" w:hAnsi="Times New Roman"/>
          <w:b/>
          <w:sz w:val="22"/>
          <w:szCs w:val="22"/>
          <w:lang w:val="es-SV"/>
        </w:rPr>
        <w:t>2891-6554 -2891-6553</w:t>
      </w:r>
      <w:r w:rsidRPr="00697080">
        <w:rPr>
          <w:rFonts w:ascii="Times New Roman" w:hAnsi="Times New Roman"/>
          <w:snapToGrid/>
          <w:sz w:val="21"/>
          <w:szCs w:val="21"/>
          <w:lang w:val="es-SV"/>
        </w:rPr>
        <w:t xml:space="preserve"> para programar cita en el plazo establecido en la orden de compra.</w:t>
      </w:r>
    </w:p>
    <w:p w14:paraId="682008D4" w14:textId="506709BA" w:rsidR="008D51B2" w:rsidRPr="00697080" w:rsidRDefault="008D51B2" w:rsidP="008D51B2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1"/>
          <w:szCs w:val="21"/>
        </w:rPr>
      </w:pPr>
      <w:r w:rsidRPr="00697080">
        <w:rPr>
          <w:rFonts w:ascii="Times New Roman" w:hAnsi="Times New Roman"/>
          <w:sz w:val="21"/>
          <w:szCs w:val="21"/>
        </w:rPr>
        <w:t xml:space="preserve">La Dirección General de Impuestos Internos en uso de sus facultades legales y de </w:t>
      </w:r>
      <w:proofErr w:type="gramStart"/>
      <w:r w:rsidRPr="00697080">
        <w:rPr>
          <w:rFonts w:ascii="Times New Roman" w:hAnsi="Times New Roman"/>
          <w:sz w:val="21"/>
          <w:szCs w:val="21"/>
        </w:rPr>
        <w:t>conformidad  con</w:t>
      </w:r>
      <w:proofErr w:type="gramEnd"/>
      <w:r w:rsidRPr="00697080">
        <w:rPr>
          <w:rFonts w:ascii="Times New Roman" w:hAnsi="Times New Roman"/>
          <w:sz w:val="21"/>
          <w:szCs w:val="21"/>
        </w:rPr>
        <w:t xml:space="preserve"> lo establecido en el</w:t>
      </w:r>
      <w:r>
        <w:rPr>
          <w:rFonts w:ascii="Times New Roman" w:hAnsi="Times New Roman"/>
          <w:sz w:val="21"/>
          <w:szCs w:val="21"/>
        </w:rPr>
        <w:t xml:space="preserve">  </w:t>
      </w:r>
      <w:r w:rsidRPr="00697080">
        <w:rPr>
          <w:rFonts w:ascii="Times New Roman" w:hAnsi="Times New Roman"/>
          <w:b/>
          <w:sz w:val="21"/>
          <w:szCs w:val="21"/>
        </w:rPr>
        <w:t>Art. 162</w:t>
      </w:r>
      <w:r w:rsidRPr="00697080">
        <w:rPr>
          <w:rFonts w:ascii="Times New Roman" w:hAnsi="Times New Roman"/>
          <w:sz w:val="21"/>
          <w:szCs w:val="21"/>
        </w:rPr>
        <w:t>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2FFF8894" w14:textId="77777777" w:rsidR="008D51B2" w:rsidRPr="00697080" w:rsidRDefault="008D51B2" w:rsidP="008D51B2">
      <w:pPr>
        <w:pStyle w:val="Prrafodelista"/>
        <w:jc w:val="both"/>
        <w:rPr>
          <w:sz w:val="21"/>
          <w:szCs w:val="21"/>
        </w:rPr>
      </w:pPr>
    </w:p>
    <w:p w14:paraId="1DE22A8B" w14:textId="2B2A3EF8" w:rsidR="008D51B2" w:rsidRPr="00102B27" w:rsidRDefault="008D51B2" w:rsidP="008D51B2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Las </w:t>
      </w:r>
      <w:r w:rsidRPr="00102B27">
        <w:rPr>
          <w:rFonts w:ascii="Times New Roman" w:hAnsi="Times New Roman"/>
          <w:sz w:val="20"/>
        </w:rPr>
        <w:t>Administrador</w:t>
      </w:r>
      <w:r>
        <w:rPr>
          <w:rFonts w:ascii="Times New Roman" w:hAnsi="Times New Roman"/>
          <w:sz w:val="20"/>
        </w:rPr>
        <w:t>as</w:t>
      </w:r>
      <w:r w:rsidRPr="00102B27">
        <w:rPr>
          <w:rFonts w:ascii="Times New Roman" w:hAnsi="Times New Roman"/>
          <w:sz w:val="20"/>
        </w:rPr>
        <w:t xml:space="preserve"> de esta Orden de Compra </w:t>
      </w:r>
      <w:r>
        <w:rPr>
          <w:rFonts w:ascii="Times New Roman" w:hAnsi="Times New Roman"/>
          <w:sz w:val="20"/>
        </w:rPr>
        <w:t>son</w:t>
      </w:r>
      <w:r w:rsidRPr="00102B27">
        <w:rPr>
          <w:rFonts w:ascii="Times New Roman" w:hAnsi="Times New Roman"/>
          <w:b/>
          <w:sz w:val="20"/>
        </w:rPr>
        <w:t xml:space="preserve">: </w:t>
      </w:r>
      <w:r w:rsidRPr="0088559A">
        <w:rPr>
          <w:rFonts w:ascii="Times New Roman" w:hAnsi="Times New Roman"/>
          <w:color w:val="000000"/>
          <w:sz w:val="20"/>
          <w:lang w:eastAsia="es-SV"/>
        </w:rPr>
        <w:t xml:space="preserve">LICDA. </w:t>
      </w:r>
      <w:r>
        <w:rPr>
          <w:rFonts w:ascii="Times New Roman" w:hAnsi="Times New Roman"/>
          <w:color w:val="000000"/>
          <w:sz w:val="20"/>
          <w:lang w:eastAsia="es-SV"/>
        </w:rPr>
        <w:t xml:space="preserve">ROCIO MARISOL RODRIGUEZ DE </w:t>
      </w:r>
      <w:proofErr w:type="gramStart"/>
      <w:r>
        <w:rPr>
          <w:rFonts w:ascii="Times New Roman" w:hAnsi="Times New Roman"/>
          <w:color w:val="000000"/>
          <w:sz w:val="20"/>
          <w:lang w:eastAsia="es-SV"/>
        </w:rPr>
        <w:t xml:space="preserve">SOLIS </w:t>
      </w:r>
      <w:r w:rsidRPr="0088559A">
        <w:rPr>
          <w:rFonts w:ascii="Times New Roman" w:hAnsi="Times New Roman"/>
          <w:color w:val="000000"/>
          <w:sz w:val="20"/>
          <w:lang w:eastAsia="es-SV"/>
        </w:rPr>
        <w:t xml:space="preserve"> Y</w:t>
      </w:r>
      <w:proofErr w:type="gramEnd"/>
      <w:r w:rsidRPr="0088559A">
        <w:rPr>
          <w:rFonts w:ascii="Times New Roman" w:hAnsi="Times New Roman"/>
          <w:color w:val="000000"/>
          <w:sz w:val="20"/>
          <w:lang w:eastAsia="es-SV"/>
        </w:rPr>
        <w:t xml:space="preserve"> EN AUSENCIA ENTENDERSE CON </w:t>
      </w:r>
      <w:r>
        <w:rPr>
          <w:rFonts w:ascii="Times New Roman" w:hAnsi="Times New Roman"/>
          <w:color w:val="000000"/>
          <w:sz w:val="20"/>
          <w:lang w:eastAsia="es-SV"/>
        </w:rPr>
        <w:t>SRA. IDALIA MORALES</w:t>
      </w:r>
      <w:r w:rsidRPr="0088559A">
        <w:rPr>
          <w:rFonts w:ascii="Times New Roman" w:hAnsi="Times New Roman"/>
          <w:color w:val="000000"/>
          <w:sz w:val="20"/>
          <w:lang w:eastAsia="es-SV"/>
        </w:rPr>
        <w:t xml:space="preserve"> AL TELEFONO 2891-66</w:t>
      </w:r>
      <w:r>
        <w:rPr>
          <w:rFonts w:ascii="Times New Roman" w:hAnsi="Times New Roman"/>
          <w:color w:val="000000"/>
          <w:sz w:val="20"/>
          <w:lang w:eastAsia="es-SV"/>
        </w:rPr>
        <w:t>16/2891-6620</w:t>
      </w:r>
      <w:r w:rsidRPr="0088559A">
        <w:rPr>
          <w:rFonts w:ascii="Times New Roman" w:hAnsi="Times New Roman"/>
          <w:color w:val="000000"/>
          <w:sz w:val="20"/>
          <w:lang w:eastAsia="es-SV"/>
        </w:rPr>
        <w:t>.</w:t>
      </w:r>
      <w:r w:rsidRPr="0088559A">
        <w:rPr>
          <w:rFonts w:ascii="Times New Roman" w:hAnsi="Times New Roman"/>
          <w:color w:val="004080"/>
          <w:sz w:val="20"/>
          <w:lang w:eastAsia="es-SV"/>
        </w:rPr>
        <w:t xml:space="preserve"> </w:t>
      </w:r>
      <w:r w:rsidRPr="00102B27">
        <w:rPr>
          <w:rFonts w:ascii="Times New Roman" w:hAnsi="Times New Roman"/>
          <w:b/>
          <w:sz w:val="20"/>
        </w:rPr>
        <w:t xml:space="preserve"> c</w:t>
      </w:r>
      <w:r w:rsidRPr="00102B27">
        <w:rPr>
          <w:rFonts w:ascii="Times New Roman" w:hAnsi="Times New Roman"/>
          <w:sz w:val="20"/>
        </w:rPr>
        <w:t xml:space="preserve">on el objeto de verificar el cumplimiento de lo establecido en la Orden de Compra, quien deberá cumplir con las obligaciones que señala el </w:t>
      </w:r>
      <w:r w:rsidRPr="00102B27">
        <w:rPr>
          <w:rFonts w:ascii="Times New Roman" w:hAnsi="Times New Roman"/>
          <w:b/>
          <w:sz w:val="20"/>
        </w:rPr>
        <w:t>Art. 82 bis de la LACAP</w:t>
      </w:r>
      <w:r w:rsidRPr="00102B27">
        <w:rPr>
          <w:rFonts w:ascii="Times New Roman" w:hAnsi="Times New Roman"/>
          <w:sz w:val="20"/>
        </w:rPr>
        <w:t xml:space="preserve">. Tiempo de entrega de </w:t>
      </w:r>
      <w:r>
        <w:rPr>
          <w:rFonts w:ascii="Times New Roman" w:hAnsi="Times New Roman"/>
          <w:sz w:val="20"/>
        </w:rPr>
        <w:t xml:space="preserve">1 </w:t>
      </w:r>
      <w:r w:rsidR="00B82685">
        <w:rPr>
          <w:rFonts w:ascii="Times New Roman" w:hAnsi="Times New Roman"/>
          <w:sz w:val="20"/>
        </w:rPr>
        <w:t xml:space="preserve">A </w:t>
      </w:r>
      <w:proofErr w:type="gramStart"/>
      <w:r w:rsidR="00B82685">
        <w:rPr>
          <w:rFonts w:ascii="Times New Roman" w:hAnsi="Times New Roman"/>
          <w:sz w:val="20"/>
        </w:rPr>
        <w:t xml:space="preserve">3  </w:t>
      </w:r>
      <w:proofErr w:type="spellStart"/>
      <w:r w:rsidR="00B82685">
        <w:rPr>
          <w:rFonts w:ascii="Times New Roman" w:hAnsi="Times New Roman"/>
          <w:sz w:val="20"/>
        </w:rPr>
        <w:t>dias</w:t>
      </w:r>
      <w:proofErr w:type="spellEnd"/>
      <w:proofErr w:type="gramEnd"/>
      <w:r w:rsidR="00B82685">
        <w:rPr>
          <w:rFonts w:ascii="Times New Roman" w:hAnsi="Times New Roman"/>
          <w:sz w:val="20"/>
        </w:rPr>
        <w:t xml:space="preserve"> hábiles después de recibida la orden de compra</w:t>
      </w:r>
      <w:r w:rsidRPr="00102B27">
        <w:rPr>
          <w:rFonts w:ascii="Times New Roman" w:hAnsi="Times New Roman"/>
          <w:sz w:val="20"/>
        </w:rPr>
        <w:t>.</w:t>
      </w:r>
    </w:p>
    <w:p w14:paraId="39018478" w14:textId="77777777" w:rsidR="008D51B2" w:rsidRPr="00697080" w:rsidRDefault="008D51B2" w:rsidP="008D51B2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1"/>
          <w:szCs w:val="21"/>
        </w:rPr>
      </w:pPr>
      <w:r w:rsidRPr="00697080">
        <w:rPr>
          <w:rFonts w:ascii="Times New Roman" w:hAnsi="Times New Roman"/>
          <w:sz w:val="21"/>
          <w:szCs w:val="21"/>
        </w:rPr>
        <w:t xml:space="preserve">Al momento de facturar deber tomar en cuenta, que en </w:t>
      </w:r>
      <w:r>
        <w:rPr>
          <w:rFonts w:ascii="Times New Roman" w:hAnsi="Times New Roman"/>
          <w:sz w:val="21"/>
          <w:szCs w:val="21"/>
        </w:rPr>
        <w:t xml:space="preserve">la factura debe </w:t>
      </w:r>
      <w:proofErr w:type="gramStart"/>
      <w:r>
        <w:rPr>
          <w:rFonts w:ascii="Times New Roman" w:hAnsi="Times New Roman"/>
          <w:sz w:val="21"/>
          <w:szCs w:val="21"/>
        </w:rPr>
        <w:t xml:space="preserve">reflejar </w:t>
      </w:r>
      <w:r w:rsidRPr="00697080">
        <w:rPr>
          <w:rFonts w:ascii="Times New Roman" w:hAnsi="Times New Roman"/>
          <w:sz w:val="21"/>
          <w:szCs w:val="21"/>
        </w:rPr>
        <w:t xml:space="preserve"> los</w:t>
      </w:r>
      <w:proofErr w:type="gramEnd"/>
      <w:r w:rsidRPr="00697080">
        <w:rPr>
          <w:rFonts w:ascii="Times New Roman" w:hAnsi="Times New Roman"/>
          <w:sz w:val="21"/>
          <w:szCs w:val="21"/>
        </w:rPr>
        <w:t xml:space="preserve"> cód</w:t>
      </w:r>
      <w:r>
        <w:rPr>
          <w:rFonts w:ascii="Times New Roman" w:hAnsi="Times New Roman"/>
          <w:sz w:val="21"/>
          <w:szCs w:val="21"/>
        </w:rPr>
        <w:t>igos de los productos tal y como han sido solicitados</w:t>
      </w:r>
      <w:r w:rsidRPr="00697080">
        <w:rPr>
          <w:rFonts w:ascii="Times New Roman" w:hAnsi="Times New Roman"/>
          <w:sz w:val="21"/>
          <w:szCs w:val="21"/>
        </w:rPr>
        <w:t xml:space="preserve">, no facturar con códigos diferentes </w:t>
      </w:r>
      <w:r>
        <w:rPr>
          <w:rFonts w:ascii="Times New Roman" w:hAnsi="Times New Roman"/>
          <w:sz w:val="21"/>
          <w:szCs w:val="21"/>
        </w:rPr>
        <w:t xml:space="preserve">y tome en cuenta que </w:t>
      </w:r>
      <w:r w:rsidRPr="00697080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deberá elaborar una factura por producto adjudicado.</w:t>
      </w:r>
    </w:p>
    <w:p w14:paraId="66B8ABCE" w14:textId="77777777" w:rsidR="008D51B2" w:rsidRDefault="008D51B2" w:rsidP="008D51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8"/>
          <w:szCs w:val="18"/>
        </w:rPr>
      </w:pPr>
      <w:r w:rsidRPr="00697080">
        <w:rPr>
          <w:i/>
          <w:iCs/>
          <w:sz w:val="21"/>
          <w:szCs w:val="21"/>
        </w:rPr>
        <w:t>“</w:t>
      </w:r>
      <w:r w:rsidRPr="0090720A">
        <w:rPr>
          <w:i/>
          <w:iCs/>
          <w:sz w:val="18"/>
          <w:szCs w:val="18"/>
        </w:rPr>
        <w:t xml:space="preserve">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90720A">
        <w:rPr>
          <w:b/>
          <w:i/>
          <w:iCs/>
          <w:sz w:val="18"/>
          <w:szCs w:val="18"/>
        </w:rPr>
        <w:t>art. 160 de la LACAP</w:t>
      </w:r>
      <w:r w:rsidRPr="0090720A">
        <w:rPr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90720A">
        <w:rPr>
          <w:b/>
          <w:i/>
          <w:iCs/>
          <w:sz w:val="18"/>
          <w:szCs w:val="18"/>
        </w:rPr>
        <w:t>art. 158 Romano V literal b) de la LACAP</w:t>
      </w:r>
      <w:r w:rsidRPr="0090720A">
        <w:rPr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55A3D8DF" w14:textId="77777777" w:rsidR="008D51B2" w:rsidRDefault="008D51B2" w:rsidP="008D51B2">
      <w:pPr>
        <w:pStyle w:val="Prrafodelista"/>
        <w:rPr>
          <w:i/>
          <w:iCs/>
          <w:sz w:val="18"/>
          <w:szCs w:val="18"/>
        </w:rPr>
      </w:pPr>
    </w:p>
    <w:p w14:paraId="09C3D774" w14:textId="77777777" w:rsidR="008D51B2" w:rsidRPr="000D2AB1" w:rsidRDefault="008D51B2" w:rsidP="008D51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20"/>
          <w:szCs w:val="20"/>
        </w:rPr>
      </w:pPr>
      <w:r w:rsidRPr="000D2AB1">
        <w:rPr>
          <w:rFonts w:ascii="Calibri" w:hAnsi="Calibri"/>
          <w:i/>
          <w:iCs/>
          <w:sz w:val="20"/>
          <w:szCs w:val="20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0D2AB1">
        <w:rPr>
          <w:rFonts w:ascii="Calibri" w:hAnsi="Calibri"/>
          <w:i/>
          <w:iCs/>
          <w:sz w:val="20"/>
          <w:szCs w:val="20"/>
        </w:rPr>
        <w:t>compostables</w:t>
      </w:r>
      <w:proofErr w:type="spellEnd"/>
      <w:r w:rsidRPr="000D2AB1">
        <w:rPr>
          <w:rFonts w:ascii="Calibri" w:hAnsi="Calibri"/>
          <w:i/>
          <w:iCs/>
          <w:sz w:val="20"/>
          <w:szCs w:val="20"/>
        </w:rPr>
        <w:t>.”</w:t>
      </w:r>
    </w:p>
    <w:p w14:paraId="09EA69BF" w14:textId="3B596D89" w:rsidR="008D51B2" w:rsidRDefault="008D51B2" w:rsidP="0092138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9D5296">
        <w:rPr>
          <w:rFonts w:ascii="Calibri" w:hAnsi="Calibri"/>
          <w:i/>
          <w:iCs/>
          <w:sz w:val="20"/>
          <w:szCs w:val="20"/>
        </w:rPr>
        <w:t>Cualquier observación o denuncia sobre dicho proceso de contratación podrá realizarse directamente al Observatorio de Compras Públicas al correo electrónico observatorio.unac@mh.gob.sv.</w:t>
      </w:r>
    </w:p>
    <w:sectPr w:rsidR="008D51B2" w:rsidSect="00A734F5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4F5"/>
    <w:rsid w:val="004740B3"/>
    <w:rsid w:val="006F526A"/>
    <w:rsid w:val="0076596A"/>
    <w:rsid w:val="008D51B2"/>
    <w:rsid w:val="009D5296"/>
    <w:rsid w:val="009F48EF"/>
    <w:rsid w:val="00A734F5"/>
    <w:rsid w:val="00B82685"/>
    <w:rsid w:val="00ED2F3D"/>
    <w:rsid w:val="00F5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A94230"/>
  <w15:chartTrackingRefBased/>
  <w15:docId w15:val="{496400C0-2AD3-4718-98CE-9B4EB4C5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8D51B2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734F5"/>
    <w:rPr>
      <w:color w:val="0000FF"/>
      <w:u w:val="single"/>
    </w:rPr>
  </w:style>
  <w:style w:type="character" w:customStyle="1" w:styleId="Ttulo5Car">
    <w:name w:val="Título 5 Car"/>
    <w:basedOn w:val="Fuentedeprrafopredeter"/>
    <w:link w:val="Ttulo5"/>
    <w:rsid w:val="008D51B2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8D51B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8D51B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961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uaci-02</dc:creator>
  <cp:keywords/>
  <dc:description/>
  <cp:lastModifiedBy>Admin-Inf</cp:lastModifiedBy>
  <cp:revision>5</cp:revision>
  <cp:lastPrinted>2022-04-08T21:12:00Z</cp:lastPrinted>
  <dcterms:created xsi:type="dcterms:W3CDTF">2022-04-08T21:11:00Z</dcterms:created>
  <dcterms:modified xsi:type="dcterms:W3CDTF">2022-05-05T21:01:00Z</dcterms:modified>
</cp:coreProperties>
</file>