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0CD" w:rsidRDefault="004450CD" w:rsidP="004450CD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4450CD" w:rsidRDefault="004450CD" w:rsidP="004450CD">
      <w:pPr>
        <w:jc w:val="center"/>
        <w:rPr>
          <w:b/>
          <w:sz w:val="24"/>
          <w:szCs w:val="24"/>
        </w:rPr>
      </w:pPr>
    </w:p>
    <w:p w:rsidR="004450CD" w:rsidRDefault="004450CD" w:rsidP="004450CD">
      <w:pPr>
        <w:jc w:val="center"/>
        <w:rPr>
          <w:b/>
          <w:sz w:val="20"/>
          <w:szCs w:val="20"/>
        </w:rPr>
      </w:pPr>
    </w:p>
    <w:p w:rsidR="004450CD" w:rsidRDefault="004450CD" w:rsidP="004450CD">
      <w:pPr>
        <w:jc w:val="center"/>
        <w:rPr>
          <w:b/>
          <w:sz w:val="20"/>
          <w:szCs w:val="20"/>
        </w:rPr>
      </w:pPr>
    </w:p>
    <w:p w:rsidR="004450CD" w:rsidRDefault="004450CD" w:rsidP="004450CD">
      <w:pPr>
        <w:jc w:val="center"/>
        <w:rPr>
          <w:b/>
          <w:sz w:val="20"/>
          <w:szCs w:val="20"/>
        </w:rPr>
      </w:pPr>
    </w:p>
    <w:p w:rsidR="004450CD" w:rsidRDefault="004450CD" w:rsidP="004450CD">
      <w:pPr>
        <w:jc w:val="center"/>
        <w:rPr>
          <w:b/>
          <w:sz w:val="20"/>
          <w:szCs w:val="20"/>
        </w:rPr>
      </w:pPr>
    </w:p>
    <w:p w:rsidR="004450CD" w:rsidRDefault="004450CD" w:rsidP="004450CD">
      <w:pPr>
        <w:jc w:val="center"/>
        <w:rPr>
          <w:b/>
          <w:sz w:val="20"/>
          <w:szCs w:val="20"/>
        </w:rPr>
      </w:pPr>
    </w:p>
    <w:p w:rsidR="004450CD" w:rsidRDefault="004450CD" w:rsidP="004450CD">
      <w:pPr>
        <w:jc w:val="center"/>
        <w:rPr>
          <w:b/>
          <w:sz w:val="28"/>
          <w:szCs w:val="28"/>
        </w:rPr>
      </w:pPr>
    </w:p>
    <w:p w:rsidR="004450CD" w:rsidRDefault="004450CD" w:rsidP="004450C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4450CD" w:rsidRDefault="004450CD" w:rsidP="004450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4450CD" w:rsidRDefault="004450CD" w:rsidP="004450C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4450CD" w:rsidRDefault="004450CD" w:rsidP="004450CD">
      <w:pPr>
        <w:jc w:val="center"/>
        <w:rPr>
          <w:b/>
          <w:sz w:val="24"/>
          <w:szCs w:val="24"/>
        </w:rPr>
      </w:pPr>
    </w:p>
    <w:p w:rsidR="004450CD" w:rsidRDefault="004450CD" w:rsidP="004450CD">
      <w:pPr>
        <w:jc w:val="center"/>
        <w:rPr>
          <w:b/>
          <w:sz w:val="24"/>
          <w:szCs w:val="24"/>
        </w:rPr>
      </w:pPr>
    </w:p>
    <w:p w:rsidR="004450CD" w:rsidRDefault="004450CD" w:rsidP="004450CD">
      <w:pPr>
        <w:jc w:val="center"/>
        <w:rPr>
          <w:b/>
          <w:sz w:val="24"/>
          <w:szCs w:val="24"/>
        </w:rPr>
      </w:pPr>
    </w:p>
    <w:p w:rsidR="004450CD" w:rsidRDefault="004450CD" w:rsidP="004450CD">
      <w:pPr>
        <w:jc w:val="center"/>
        <w:rPr>
          <w:b/>
          <w:sz w:val="24"/>
          <w:szCs w:val="24"/>
        </w:rPr>
      </w:pPr>
    </w:p>
    <w:p w:rsidR="004450CD" w:rsidRDefault="004450CD" w:rsidP="004450C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450CD" w:rsidRDefault="004450CD" w:rsidP="004450CD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450CD" w:rsidRDefault="004450CD" w:rsidP="004450CD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450CD" w:rsidRDefault="004450CD" w:rsidP="004450CD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450CD" w:rsidRDefault="004450CD" w:rsidP="004450CD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450CD" w:rsidRDefault="004450CD"/>
    <w:p w:rsidR="004450CD" w:rsidRDefault="004450CD"/>
    <w:p w:rsidR="004450CD" w:rsidRDefault="004450CD"/>
    <w:p w:rsidR="004450CD" w:rsidRDefault="008D4263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3360" behindDoc="1" locked="0" layoutInCell="1" allowOverlap="1" wp14:anchorId="620506E5" wp14:editId="75E6762D">
            <wp:simplePos x="0" y="0"/>
            <wp:positionH relativeFrom="margin">
              <wp:posOffset>1401288</wp:posOffset>
            </wp:positionH>
            <wp:positionV relativeFrom="paragraph">
              <wp:posOffset>93345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4450CD" w:rsidRDefault="004450CD"/>
    <w:p w:rsidR="004450CD" w:rsidRDefault="004450CD"/>
    <w:p w:rsidR="004450CD" w:rsidRDefault="004450CD"/>
    <w:p w:rsidR="004450CD" w:rsidRDefault="004450CD"/>
    <w:p w:rsidR="004450CD" w:rsidRDefault="004450CD"/>
    <w:p w:rsidR="004450CD" w:rsidRDefault="004450CD"/>
    <w:p w:rsidR="004450CD" w:rsidRDefault="004450CD"/>
    <w:p w:rsidR="004450CD" w:rsidRDefault="004450C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1705B" w:rsidRPr="0011705B" w:rsidTr="0011705B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1705B" w:rsidRPr="0011705B" w:rsidTr="004450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1705B" w:rsidRPr="0011705B" w:rsidRDefault="0011705B" w:rsidP="0011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1705B" w:rsidRPr="0011705B" w:rsidRDefault="0011705B" w:rsidP="0011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11705B" w:rsidRPr="0011705B" w:rsidTr="0011705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No.Orden:55/2022</w:t>
            </w:r>
          </w:p>
        </w:tc>
      </w:tr>
    </w:tbl>
    <w:p w:rsidR="0011705B" w:rsidRPr="0011705B" w:rsidRDefault="0011705B" w:rsidP="0011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1705B" w:rsidRPr="0011705B" w:rsidTr="0011705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1705B" w:rsidRPr="0011705B" w:rsidRDefault="0011705B" w:rsidP="0011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1"/>
        <w:gridCol w:w="4372"/>
        <w:gridCol w:w="972"/>
        <w:gridCol w:w="972"/>
      </w:tblGrid>
      <w:tr w:rsidR="0011705B" w:rsidRPr="0011705B" w:rsidTr="0011705B">
        <w:trPr>
          <w:trHeight w:val="15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1705B" w:rsidRPr="0011705B" w:rsidTr="0011705B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1705B" w:rsidRPr="0011705B" w:rsidTr="0011705B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1705B" w:rsidRPr="0011705B" w:rsidTr="0011705B">
        <w:trPr>
          <w:trHeight w:val="4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1-01-02010 SOLICITA: Equipo de anestesia epidural, catéter 19gx35" con aguja 18 x 3 1/4- 3½, con jeringa siliconada 10ml y filtro, empaque individual estéril, descartable OFRECE: set de anestesia epidural continua: aguja 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tuohy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18g (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perican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) 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Perifix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20G y 1000mm de de longitud, conector de 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cateter,jeringa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perdida de resistencia, filtro de 0,2 micra, empaque individual 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 (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perifix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401)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$169.00</w:t>
            </w:r>
          </w:p>
        </w:tc>
      </w:tr>
      <w:tr w:rsidR="0011705B" w:rsidRPr="0011705B" w:rsidTr="0011705B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3813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R/24 CODIGO 1-06-05200 SOLICITA: Catéter intravenoso no. 24 x 3/4", empaque individual estéril, descartable. OFRECE: 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24G x 3/4". De poliuretano radiopaco, empaque individual </w:t>
            </w:r>
            <w:proofErr w:type="spell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 (INTROCAN CERTO)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$1,334.55</w:t>
            </w:r>
          </w:p>
        </w:tc>
      </w:tr>
      <w:tr w:rsidR="0011705B" w:rsidRPr="0011705B" w:rsidTr="0011705B">
        <w:trPr>
          <w:trHeight w:val="2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$1,503.55</w:t>
            </w:r>
          </w:p>
        </w:tc>
      </w:tr>
    </w:tbl>
    <w:p w:rsidR="0011705B" w:rsidRPr="0011705B" w:rsidRDefault="0011705B" w:rsidP="0011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tres 55/100 </w:t>
            </w:r>
            <w:proofErr w:type="spellStart"/>
            <w:r w:rsidRPr="0011705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170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1705B" w:rsidRPr="0011705B" w:rsidRDefault="0011705B" w:rsidP="0011705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705B" w:rsidRPr="0011705B" w:rsidTr="0011705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1705B" w:rsidRPr="0011705B" w:rsidRDefault="00A92BF5" w:rsidP="001170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1366520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4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1705B" w:rsidRPr="0011705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1705B" w:rsidRPr="0011705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1705B" w:rsidRPr="0011705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1705B" w:rsidRPr="0011705B" w:rsidRDefault="0011705B" w:rsidP="0011705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sectPr w:rsidR="0014513B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1705B"/>
    <w:rsid w:val="0011705B"/>
    <w:rsid w:val="0014513B"/>
    <w:rsid w:val="00421FEA"/>
    <w:rsid w:val="004450CD"/>
    <w:rsid w:val="00876D43"/>
    <w:rsid w:val="008D4263"/>
    <w:rsid w:val="00A9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E1A7B5-952D-4F20-BDB8-0EAFDD8FB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70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8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2022-03-21T20:23:00Z</cp:lastPrinted>
  <dcterms:created xsi:type="dcterms:W3CDTF">2022-03-21T20:10:00Z</dcterms:created>
  <dcterms:modified xsi:type="dcterms:W3CDTF">2022-05-05T20:23:00Z</dcterms:modified>
</cp:coreProperties>
</file>