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E1DE08" w14:textId="77777777" w:rsidR="007D76B9" w:rsidRDefault="007D76B9" w:rsidP="007D76B9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A0FB18C" w14:textId="77777777" w:rsidR="007D76B9" w:rsidRDefault="007D76B9" w:rsidP="007D76B9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619932BA" wp14:editId="4D3BF03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B1D21" w14:textId="77777777" w:rsidR="007D76B9" w:rsidRDefault="007D76B9" w:rsidP="007D76B9">
      <w:pPr>
        <w:spacing w:after="0" w:line="240" w:lineRule="auto"/>
        <w:jc w:val="center"/>
        <w:rPr>
          <w:b/>
          <w:sz w:val="24"/>
          <w:szCs w:val="24"/>
        </w:rPr>
      </w:pPr>
    </w:p>
    <w:p w14:paraId="26394997" w14:textId="77777777" w:rsidR="007D76B9" w:rsidRDefault="007D76B9" w:rsidP="007D76B9">
      <w:pPr>
        <w:spacing w:after="0" w:line="240" w:lineRule="auto"/>
        <w:jc w:val="center"/>
        <w:rPr>
          <w:b/>
          <w:sz w:val="20"/>
          <w:szCs w:val="20"/>
        </w:rPr>
      </w:pPr>
    </w:p>
    <w:p w14:paraId="7EC8EE15" w14:textId="77777777" w:rsidR="007D76B9" w:rsidRDefault="007D76B9" w:rsidP="007D76B9">
      <w:pPr>
        <w:spacing w:after="0" w:line="240" w:lineRule="auto"/>
        <w:jc w:val="center"/>
        <w:rPr>
          <w:b/>
          <w:sz w:val="20"/>
          <w:szCs w:val="20"/>
        </w:rPr>
      </w:pPr>
    </w:p>
    <w:p w14:paraId="7D629FB9" w14:textId="77777777" w:rsidR="007D76B9" w:rsidRDefault="007D76B9" w:rsidP="007D76B9">
      <w:pPr>
        <w:spacing w:after="0" w:line="240" w:lineRule="auto"/>
        <w:jc w:val="center"/>
        <w:rPr>
          <w:b/>
          <w:sz w:val="20"/>
          <w:szCs w:val="20"/>
        </w:rPr>
      </w:pPr>
    </w:p>
    <w:p w14:paraId="4B968566" w14:textId="77777777" w:rsidR="007D76B9" w:rsidRDefault="007D76B9" w:rsidP="007D76B9">
      <w:pPr>
        <w:spacing w:after="0" w:line="240" w:lineRule="auto"/>
        <w:jc w:val="center"/>
        <w:rPr>
          <w:b/>
          <w:sz w:val="20"/>
          <w:szCs w:val="20"/>
        </w:rPr>
      </w:pPr>
    </w:p>
    <w:p w14:paraId="68888A5F" w14:textId="77777777" w:rsidR="007D76B9" w:rsidRDefault="007D76B9" w:rsidP="007D76B9">
      <w:pPr>
        <w:spacing w:after="0" w:line="240" w:lineRule="auto"/>
        <w:jc w:val="center"/>
        <w:rPr>
          <w:b/>
          <w:sz w:val="20"/>
          <w:szCs w:val="20"/>
        </w:rPr>
      </w:pPr>
    </w:p>
    <w:p w14:paraId="59314310" w14:textId="77777777" w:rsidR="007D76B9" w:rsidRPr="00705F6F" w:rsidRDefault="007D76B9" w:rsidP="007D76B9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1E6B3DF" w14:textId="77777777" w:rsidR="007D76B9" w:rsidRDefault="007D76B9" w:rsidP="007D76B9">
      <w:pPr>
        <w:spacing w:after="0" w:line="240" w:lineRule="auto"/>
        <w:jc w:val="center"/>
        <w:rPr>
          <w:b/>
          <w:sz w:val="24"/>
          <w:szCs w:val="24"/>
        </w:rPr>
      </w:pPr>
    </w:p>
    <w:p w14:paraId="1A8F63E8" w14:textId="77777777" w:rsidR="007D76B9" w:rsidRDefault="007D76B9" w:rsidP="007D76B9">
      <w:pPr>
        <w:spacing w:after="0" w:line="240" w:lineRule="auto"/>
        <w:jc w:val="center"/>
        <w:rPr>
          <w:b/>
          <w:sz w:val="24"/>
          <w:szCs w:val="24"/>
        </w:rPr>
      </w:pPr>
    </w:p>
    <w:p w14:paraId="09F8725B" w14:textId="77777777" w:rsidR="007D76B9" w:rsidRDefault="007D76B9" w:rsidP="007D76B9">
      <w:pPr>
        <w:spacing w:after="0" w:line="240" w:lineRule="auto"/>
        <w:jc w:val="center"/>
        <w:rPr>
          <w:b/>
          <w:sz w:val="24"/>
          <w:szCs w:val="24"/>
        </w:rPr>
      </w:pPr>
    </w:p>
    <w:p w14:paraId="1B47D3F1" w14:textId="77777777" w:rsidR="007D76B9" w:rsidRDefault="007D76B9" w:rsidP="007D76B9">
      <w:pPr>
        <w:spacing w:after="0" w:line="240" w:lineRule="auto"/>
        <w:jc w:val="center"/>
        <w:rPr>
          <w:b/>
          <w:sz w:val="24"/>
          <w:szCs w:val="24"/>
        </w:rPr>
      </w:pPr>
    </w:p>
    <w:p w14:paraId="2D9A97F3" w14:textId="77777777" w:rsidR="007D76B9" w:rsidRDefault="007D76B9" w:rsidP="007D76B9">
      <w:pPr>
        <w:spacing w:after="0" w:line="240" w:lineRule="auto"/>
        <w:jc w:val="center"/>
        <w:rPr>
          <w:b/>
          <w:sz w:val="24"/>
          <w:szCs w:val="24"/>
        </w:rPr>
      </w:pPr>
    </w:p>
    <w:p w14:paraId="1EC3FF20" w14:textId="77777777" w:rsidR="007D76B9" w:rsidRDefault="007D76B9" w:rsidP="007D76B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01F2ACA" w14:textId="77777777" w:rsidR="007D76B9" w:rsidRDefault="007D76B9" w:rsidP="007D76B9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6B9821E" w14:textId="77777777" w:rsidR="007D76B9" w:rsidRPr="00705F6F" w:rsidRDefault="007D76B9" w:rsidP="007D76B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5C1809B" w14:textId="77777777" w:rsidR="007D76B9" w:rsidRPr="00705F6F" w:rsidRDefault="007D76B9" w:rsidP="007D76B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B6F8DA1" w14:textId="77777777" w:rsidR="007D76B9" w:rsidRDefault="007D76B9" w:rsidP="007D76B9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B12206E" w14:textId="0F7B8EB4" w:rsidR="007D76B9" w:rsidRDefault="007D76B9"/>
    <w:p w14:paraId="121E5A9F" w14:textId="31874753" w:rsidR="007D76B9" w:rsidRDefault="007D76B9"/>
    <w:p w14:paraId="2DC81285" w14:textId="77777777" w:rsidR="007D76B9" w:rsidRDefault="007D76B9">
      <w:bookmarkStart w:id="4" w:name="_GoBack"/>
      <w:bookmarkEnd w:id="4"/>
    </w:p>
    <w:p w14:paraId="7174F4D7" w14:textId="77777777" w:rsidR="007D76B9" w:rsidRDefault="007D76B9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FC6490" w:rsidRPr="00560872" w14:paraId="235F9651" w14:textId="77777777" w:rsidTr="004D6543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8222A2" w14:textId="77777777" w:rsidR="00FC6490" w:rsidRPr="00560872" w:rsidRDefault="00FC6490" w:rsidP="004D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mc:AlternateContent>
                <mc:Choice Requires="wps">
                  <w:drawing>
                    <wp:inline distT="0" distB="0" distL="0" distR="0" wp14:anchorId="4359A017" wp14:editId="605F57E3">
                      <wp:extent cx="381000" cy="381000"/>
                      <wp:effectExtent l="0" t="0" r="0" b="0"/>
                      <wp:docPr id="1" name="Rectángulo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8100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19DBA0F" id="Rectángulo 1" o:spid="_x0000_s1026" style="width:3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778615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FC6490" w:rsidRPr="00560872" w14:paraId="2B1840A6" w14:textId="77777777" w:rsidTr="004D65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166E3B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8F87E0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5C904A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FC6490" w:rsidRPr="00560872" w14:paraId="562ABD5D" w14:textId="77777777" w:rsidTr="004D654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74EB02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68893E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65B703" w14:textId="77777777" w:rsidR="00FC6490" w:rsidRPr="00560872" w:rsidRDefault="00FC6490" w:rsidP="004D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C6490" w:rsidRPr="00560872" w14:paraId="4DDBAAF9" w14:textId="77777777" w:rsidTr="004D654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AF795E" w14:textId="77777777" w:rsidR="00FC6490" w:rsidRPr="00560872" w:rsidRDefault="00FC6490" w:rsidP="004D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CFEA29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56E6A9" w14:textId="77777777" w:rsidR="00FC6490" w:rsidRPr="00560872" w:rsidRDefault="00FC6490" w:rsidP="004D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F3AFA87" w14:textId="77777777" w:rsidR="00FC6490" w:rsidRPr="00560872" w:rsidRDefault="00FC6490" w:rsidP="00FC649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FC6490" w:rsidRPr="00560872" w14:paraId="5C82C7C5" w14:textId="77777777" w:rsidTr="004D654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4AA18B6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036BF9D" w14:textId="77777777" w:rsidR="00FC6490" w:rsidRPr="00560872" w:rsidRDefault="00FC6490" w:rsidP="00FC649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FC6490" w:rsidRPr="00560872" w14:paraId="00535B09" w14:textId="77777777" w:rsidTr="004D6543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61A4DA" w14:textId="77777777" w:rsidR="00FC6490" w:rsidRPr="00560872" w:rsidRDefault="00FC6490" w:rsidP="004D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FE2F97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06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747904" w14:textId="77777777" w:rsidR="00FC6490" w:rsidRPr="00560872" w:rsidRDefault="00FC6490" w:rsidP="004D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No.Orden:257/2021</w:t>
            </w:r>
          </w:p>
        </w:tc>
      </w:tr>
    </w:tbl>
    <w:p w14:paraId="18D80DD0" w14:textId="77777777" w:rsidR="00FC6490" w:rsidRPr="00560872" w:rsidRDefault="00FC6490" w:rsidP="00FC649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FC6490" w:rsidRPr="00560872" w14:paraId="464DF995" w14:textId="77777777" w:rsidTr="004D6543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96981E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FC6490" w:rsidRPr="00560872" w14:paraId="1734E7D7" w14:textId="77777777" w:rsidTr="004D654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356778B" w14:textId="77777777" w:rsidR="00FC6490" w:rsidRPr="00560872" w:rsidRDefault="00FC6490" w:rsidP="004D65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56087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63AEDC80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C6490" w:rsidRPr="00560872" w14:paraId="290F5913" w14:textId="77777777" w:rsidTr="004D65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6CB63A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GRUPO PAILL S. A. DE C. 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A2AE8F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CD8FF6D" w14:textId="77777777" w:rsidR="00FC6490" w:rsidRPr="00560872" w:rsidRDefault="00FC6490" w:rsidP="00FC649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6"/>
        <w:gridCol w:w="851"/>
        <w:gridCol w:w="4253"/>
        <w:gridCol w:w="847"/>
        <w:gridCol w:w="1559"/>
      </w:tblGrid>
      <w:tr w:rsidR="00FC6490" w:rsidRPr="00560872" w14:paraId="1305D8BC" w14:textId="77777777" w:rsidTr="004D6543">
        <w:tc>
          <w:tcPr>
            <w:tcW w:w="506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CBC40D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2CFD31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4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FA0BCE" w14:textId="77777777" w:rsidR="00FC6490" w:rsidRPr="00560872" w:rsidRDefault="00FC6490" w:rsidP="004D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A3B0DA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9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C4A54B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FC6490" w:rsidRPr="00560872" w14:paraId="09497BF8" w14:textId="77777777" w:rsidTr="004D6543">
        <w:tc>
          <w:tcPr>
            <w:tcW w:w="506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585766" w14:textId="77777777" w:rsidR="00FC6490" w:rsidRPr="00560872" w:rsidRDefault="00FC6490" w:rsidP="004D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1DC4BF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4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11D010" w14:textId="77777777" w:rsidR="00FC6490" w:rsidRPr="00560872" w:rsidRDefault="00FC6490" w:rsidP="004D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67FF9A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9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C5B8A6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FC6490" w:rsidRPr="00560872" w14:paraId="73FB3049" w14:textId="77777777" w:rsidTr="004D6543">
        <w:tc>
          <w:tcPr>
            <w:tcW w:w="5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258D64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E2D4A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F0C424D" w14:textId="77777777" w:rsidR="00FC6490" w:rsidRPr="00560872" w:rsidRDefault="00FC6490" w:rsidP="004D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 - F.F.1. FONDO GENERAL - REFUERZO PRESUPUESTARIO A.E #1232</w:t>
            </w:r>
          </w:p>
        </w:tc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587CAE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9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B410F5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FC6490" w:rsidRPr="00560872" w14:paraId="2EBC877B" w14:textId="77777777" w:rsidTr="004D6543">
        <w:tc>
          <w:tcPr>
            <w:tcW w:w="5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7863F3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150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9F1C65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113499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R7/ COD: 007-09020 -</w:t>
            </w: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DOBUTAMINA CLORHIDRATO 12.5MG/ML SOLUCION INYECTABLE IV FCO VIAL 20ML </w:t>
            </w:r>
            <w:r w:rsidRPr="005608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211B8642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NOMBRE COMERCIAL: DOBUTAMINA PL 12.5MG/ML SOLUCION INYECTABLE </w:t>
            </w:r>
          </w:p>
          <w:p w14:paraId="37FA600D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CONCENTRACION: DOBUTAMINA (HCI) 12.5 MG PRESENTACION: VIAL X 20 ML </w:t>
            </w:r>
          </w:p>
          <w:p w14:paraId="1B43B6E8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VENCIMIENTO OFERTADO: 09/23 </w:t>
            </w:r>
          </w:p>
          <w:p w14:paraId="0FCC9024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PAILL </w:t>
            </w:r>
          </w:p>
          <w:p w14:paraId="35C26ED9" w14:textId="77777777" w:rsidR="00FC6490" w:rsidRPr="00560872" w:rsidRDefault="00FC6490" w:rsidP="004D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ORIGEN: EL SALVADOR</w:t>
            </w:r>
          </w:p>
        </w:tc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235664" w14:textId="77777777" w:rsidR="00FC6490" w:rsidRPr="00560872" w:rsidRDefault="00FC6490" w:rsidP="004D65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$3.25</w:t>
            </w:r>
          </w:p>
        </w:tc>
        <w:tc>
          <w:tcPr>
            <w:tcW w:w="9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B6392F" w14:textId="77777777" w:rsidR="00FC6490" w:rsidRPr="00560872" w:rsidRDefault="00FC6490" w:rsidP="004D65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$487.50</w:t>
            </w:r>
          </w:p>
        </w:tc>
      </w:tr>
      <w:tr w:rsidR="00FC6490" w:rsidRPr="00560872" w14:paraId="4E648661" w14:textId="77777777" w:rsidTr="004D6543">
        <w:tc>
          <w:tcPr>
            <w:tcW w:w="5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A6577F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2100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776680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A3FB4A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R9/ COD: 007-11020 -</w:t>
            </w: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NOREPINEFRINA (BITARTRATO)1MG/ML SOLUCION INYECTABLE IV FCO VIAL O AMP 4ML </w:t>
            </w:r>
          </w:p>
          <w:p w14:paraId="6DEC27F6" w14:textId="77777777" w:rsidR="00FC6490" w:rsidRPr="00560872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17C5FFA8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NOMBRE COMERCIAL: NOREPINEFRINA PL 1.0 MG/ML SOLUCION INYECTABLE </w:t>
            </w:r>
          </w:p>
          <w:p w14:paraId="21ED8A1A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CONCENTRACIÓN: 1.0 MG </w:t>
            </w:r>
          </w:p>
          <w:p w14:paraId="30D7D885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PRESENTACIÓN: AMPOLLA X 4 ML </w:t>
            </w:r>
          </w:p>
          <w:p w14:paraId="639A2E52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VENCIMIENTO OFERTADO: 09/23</w:t>
            </w:r>
          </w:p>
          <w:p w14:paraId="2CEFEEFC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PAILL </w:t>
            </w:r>
          </w:p>
          <w:p w14:paraId="0BB0024E" w14:textId="77777777" w:rsidR="00FC6490" w:rsidRPr="00560872" w:rsidRDefault="00FC6490" w:rsidP="004D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ORIGEN: EL SALVADOR</w:t>
            </w:r>
          </w:p>
        </w:tc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552C1F" w14:textId="77777777" w:rsidR="00FC6490" w:rsidRPr="00560872" w:rsidRDefault="00FC6490" w:rsidP="004D65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$3.21</w:t>
            </w:r>
          </w:p>
        </w:tc>
        <w:tc>
          <w:tcPr>
            <w:tcW w:w="9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8A8D89" w14:textId="77777777" w:rsidR="00FC6490" w:rsidRPr="00560872" w:rsidRDefault="00FC6490" w:rsidP="004D65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$6,741.00</w:t>
            </w:r>
          </w:p>
        </w:tc>
      </w:tr>
      <w:tr w:rsidR="00FC6490" w:rsidRPr="00560872" w14:paraId="7188E966" w14:textId="77777777" w:rsidTr="004D6543">
        <w:tc>
          <w:tcPr>
            <w:tcW w:w="5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840744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176EE1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0589E7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R14/ COD: 014-00010 -</w:t>
            </w: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KETAMINA CLORHIDRATO 50MG/ML SOLUCION INYECTABLE IV FCO VIAL 10ML </w:t>
            </w:r>
          </w:p>
          <w:p w14:paraId="5E8831E4" w14:textId="77777777" w:rsidR="00FC6490" w:rsidRPr="00560872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29EEE2E7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NOMBRE COMERCIAL: KETAMINA PL 50 MG SOLUCION INYECTABLE CONCENTRACIÓN: CADA ML CONTIENE KETAMINA (HCI) 50 MG </w:t>
            </w:r>
          </w:p>
          <w:p w14:paraId="4C83810C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PRESENTACIÓN: FRASCO VIAL AMBAR X 10 ML VENCIMIENTO OFERTADO: 12/22</w:t>
            </w:r>
          </w:p>
          <w:p w14:paraId="6BFA8DFC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PAILL </w:t>
            </w:r>
          </w:p>
          <w:p w14:paraId="0625FA95" w14:textId="77777777" w:rsidR="00FC6490" w:rsidRPr="00560872" w:rsidRDefault="00FC6490" w:rsidP="004D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ORIGEN: EL SALVADOR</w:t>
            </w:r>
          </w:p>
        </w:tc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0AC752" w14:textId="77777777" w:rsidR="00FC6490" w:rsidRPr="00560872" w:rsidRDefault="00FC6490" w:rsidP="004D65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$4.49</w:t>
            </w:r>
          </w:p>
        </w:tc>
        <w:tc>
          <w:tcPr>
            <w:tcW w:w="9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8D808A" w14:textId="77777777" w:rsidR="00FC6490" w:rsidRPr="00560872" w:rsidRDefault="00FC6490" w:rsidP="004D65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$67.35</w:t>
            </w:r>
          </w:p>
        </w:tc>
      </w:tr>
      <w:tr w:rsidR="00FC6490" w:rsidRPr="00560872" w14:paraId="7224DC0E" w14:textId="77777777" w:rsidTr="004D6543">
        <w:tc>
          <w:tcPr>
            <w:tcW w:w="5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6EE1E5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DCE123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B5D87B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R22/ COD: 022-01010 -</w:t>
            </w: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CLORPROMAZINA CLORHIDRATO 25MG/ML SOLUCION INYECTABLE IM-IV AMP 2ML </w:t>
            </w:r>
            <w:r w:rsidRPr="005608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133E9538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NOMBRE COMERCIAL: CLORPROMAZINA HCI PL 25MG/ML SOLUCION INYECTABLE CONCENTRACION: 25 MG/ML PRESENTACION: AMPOLLA X 2 ML </w:t>
            </w:r>
          </w:p>
          <w:p w14:paraId="62EF311A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VENCIMIENTO OFERTADO: 07/23 </w:t>
            </w:r>
          </w:p>
          <w:p w14:paraId="0D3B8F49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PAILL </w:t>
            </w:r>
          </w:p>
          <w:p w14:paraId="40F49905" w14:textId="77777777" w:rsidR="00FC6490" w:rsidRPr="00560872" w:rsidRDefault="00FC6490" w:rsidP="004D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ORIGEN: EL SALVADOR</w:t>
            </w:r>
          </w:p>
        </w:tc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9F22D2" w14:textId="77777777" w:rsidR="00FC6490" w:rsidRPr="00560872" w:rsidRDefault="00FC6490" w:rsidP="004D65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$7.51</w:t>
            </w:r>
          </w:p>
        </w:tc>
        <w:tc>
          <w:tcPr>
            <w:tcW w:w="9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078923" w14:textId="77777777" w:rsidR="00FC6490" w:rsidRPr="00560872" w:rsidRDefault="00FC6490" w:rsidP="004D65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$2,253.00</w:t>
            </w:r>
          </w:p>
        </w:tc>
      </w:tr>
      <w:tr w:rsidR="00FC6490" w:rsidRPr="00560872" w14:paraId="070C4815" w14:textId="77777777" w:rsidTr="004D6543">
        <w:tc>
          <w:tcPr>
            <w:tcW w:w="5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1AFBDA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900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3C89ED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8417A0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R23/ COD: 022-03020 -</w:t>
            </w: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MIDAZOLAM CLORHIDRATO 5MG/ML SOLUCION INYECTABLE IM-IV AMP 3ML </w:t>
            </w:r>
          </w:p>
          <w:p w14:paraId="4C8B1663" w14:textId="77777777" w:rsidR="00FC6490" w:rsidRPr="00560872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0EE6B5D3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NOMBRE COMERCIAL: MIDAZOLAM PL 5 MG/ML SOLUCION INYECTABLE </w:t>
            </w:r>
          </w:p>
          <w:p w14:paraId="43DA1BAC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 xml:space="preserve">CONCENTRACIÓN: MIDAZOLAM BASE 5 MG (EQUIVALENTE A MIDAZOLAM HCI 5.569 MG) PRESENTACIÓN: AMPOLLA X 3 ML </w:t>
            </w:r>
          </w:p>
          <w:p w14:paraId="21645BEB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VENCIMIENTO OFERTADO: 06/24 </w:t>
            </w:r>
          </w:p>
          <w:p w14:paraId="22271652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PAILL </w:t>
            </w:r>
          </w:p>
          <w:p w14:paraId="50901A5C" w14:textId="77777777" w:rsidR="00FC6490" w:rsidRPr="00560872" w:rsidRDefault="00FC6490" w:rsidP="004D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ORIGEN: EL SALVADOR</w:t>
            </w:r>
          </w:p>
        </w:tc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501BB4" w14:textId="77777777" w:rsidR="00FC6490" w:rsidRPr="00560872" w:rsidRDefault="00FC6490" w:rsidP="004D65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$2.91</w:t>
            </w:r>
          </w:p>
        </w:tc>
        <w:tc>
          <w:tcPr>
            <w:tcW w:w="9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43B1E3" w14:textId="77777777" w:rsidR="00FC6490" w:rsidRPr="00560872" w:rsidRDefault="00FC6490" w:rsidP="004D65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$2,619.00</w:t>
            </w:r>
          </w:p>
        </w:tc>
      </w:tr>
      <w:tr w:rsidR="00FC6490" w:rsidRPr="00560872" w14:paraId="59CEF1D6" w14:textId="77777777" w:rsidTr="004D6543">
        <w:tc>
          <w:tcPr>
            <w:tcW w:w="5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35EF6B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400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2ED901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47BC07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R25/ COD: 022-09005 -</w:t>
            </w: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VALPROATO DE SODIO 200MG/ML SOLUCION ORAL O JARABE ORAL FCO 40ML </w:t>
            </w:r>
          </w:p>
          <w:p w14:paraId="1C052905" w14:textId="77777777" w:rsidR="00FC6490" w:rsidRPr="00560872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0D035B71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NOMBRE COMERCIAL: ACIDO VALPROICO PL200MG/ML SOLUCION ORAL </w:t>
            </w:r>
          </w:p>
          <w:p w14:paraId="54D7C17C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CONCENTRACION: VALPROATO DE SODIO200 MG PRESENTACION: FRASCO AMBAR DE VIDRIO X40 ML CON DOSIFICADO </w:t>
            </w:r>
          </w:p>
          <w:p w14:paraId="74269E2A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VENCIMIENTO OFERTADO:06/23</w:t>
            </w:r>
          </w:p>
          <w:p w14:paraId="088EB596" w14:textId="77777777" w:rsidR="00FC6490" w:rsidRPr="00560872" w:rsidRDefault="00FC6490" w:rsidP="004D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MARCA: PAILL ORIGEN: EL SALVADOR</w:t>
            </w:r>
          </w:p>
        </w:tc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D8E693" w14:textId="77777777" w:rsidR="00FC6490" w:rsidRPr="00560872" w:rsidRDefault="00FC6490" w:rsidP="004D65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$4.18</w:t>
            </w:r>
          </w:p>
        </w:tc>
        <w:tc>
          <w:tcPr>
            <w:tcW w:w="9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128040" w14:textId="77777777" w:rsidR="00FC6490" w:rsidRPr="00560872" w:rsidRDefault="00FC6490" w:rsidP="004D65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$1,672.00</w:t>
            </w:r>
          </w:p>
        </w:tc>
      </w:tr>
      <w:tr w:rsidR="00FC6490" w:rsidRPr="00560872" w14:paraId="7C1D0AC3" w14:textId="77777777" w:rsidTr="004D6543">
        <w:tc>
          <w:tcPr>
            <w:tcW w:w="5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208FBB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36F5D7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820B27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R27/ COD: 023-02015 -</w:t>
            </w: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OCTREOTIDA ACETATO 0.1MG/ML SOLUCION INYECTABLE SC AMP 1ML </w:t>
            </w:r>
          </w:p>
          <w:p w14:paraId="4DF2AD09" w14:textId="77777777" w:rsidR="00FC6490" w:rsidRPr="00560872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71E51240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NOMBRE COMERCIAL: OCTREOTIDE PL 0.10 MG/ML SOLUCION INYECTABLE CONCENTRACIÓN: OCTREOTIDE (ACETATO) 0.10 MG </w:t>
            </w:r>
          </w:p>
          <w:p w14:paraId="7BFA153C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PRESENTACIÓN: AMPOLLA X 1 ML </w:t>
            </w:r>
          </w:p>
          <w:p w14:paraId="440DA5E5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VENCIMIENTO OFERTADO: 10/22 </w:t>
            </w:r>
          </w:p>
          <w:p w14:paraId="5AA208D9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MARCA: PAILL</w:t>
            </w:r>
          </w:p>
          <w:p w14:paraId="153A51B0" w14:textId="77777777" w:rsidR="00FC6490" w:rsidRPr="00560872" w:rsidRDefault="00FC6490" w:rsidP="004D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ORIGEN: EL SALVADOR</w:t>
            </w:r>
          </w:p>
        </w:tc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5C9324" w14:textId="77777777" w:rsidR="00FC6490" w:rsidRPr="00560872" w:rsidRDefault="00FC6490" w:rsidP="004D65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$9.00</w:t>
            </w:r>
          </w:p>
        </w:tc>
        <w:tc>
          <w:tcPr>
            <w:tcW w:w="9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85D3D8" w14:textId="77777777" w:rsidR="00FC6490" w:rsidRPr="00560872" w:rsidRDefault="00FC6490" w:rsidP="004D65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$2,700.00</w:t>
            </w:r>
          </w:p>
        </w:tc>
      </w:tr>
      <w:tr w:rsidR="00FC6490" w:rsidRPr="00560872" w14:paraId="4A2DAE55" w14:textId="77777777" w:rsidTr="004D6543">
        <w:tc>
          <w:tcPr>
            <w:tcW w:w="5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32E071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3000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D8FD6F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7F4F82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R33/ COD: 028-00125 -</w:t>
            </w: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CLORURO DE SODIO 20% SOLUCION INYECTABLE IV AMP 10ML </w:t>
            </w:r>
          </w:p>
          <w:p w14:paraId="011A1ECF" w14:textId="77777777" w:rsidR="00FC6490" w:rsidRPr="00560872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621CAEB5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NOMBRE COMERCIAL: CLORURO DE SODIO PL 0.2G/ML SOLUCION INYECTABLE </w:t>
            </w:r>
          </w:p>
          <w:p w14:paraId="016748D9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CONCENTRACIÓN: CLORURO SODIO 2.0G </w:t>
            </w:r>
            <w:proofErr w:type="gramStart"/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( 20</w:t>
            </w:r>
            <w:proofErr w:type="gramEnd"/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%) PRESENTACIÓN: AMPOLLA X 10 ML</w:t>
            </w:r>
          </w:p>
          <w:p w14:paraId="72626BC5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VENCIMIENTO OFERTADO: 01/25 </w:t>
            </w:r>
          </w:p>
          <w:p w14:paraId="44CD5496" w14:textId="77777777" w:rsidR="00FC6490" w:rsidRDefault="00FC6490" w:rsidP="004D65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PAILL </w:t>
            </w:r>
          </w:p>
          <w:p w14:paraId="1432D2CA" w14:textId="77777777" w:rsidR="00FC6490" w:rsidRPr="00560872" w:rsidRDefault="00FC6490" w:rsidP="004D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ORIGEN: EL SALVADOR</w:t>
            </w:r>
          </w:p>
        </w:tc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CD501E" w14:textId="77777777" w:rsidR="00FC6490" w:rsidRPr="00560872" w:rsidRDefault="00FC6490" w:rsidP="004D65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$0.49</w:t>
            </w:r>
          </w:p>
        </w:tc>
        <w:tc>
          <w:tcPr>
            <w:tcW w:w="9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878CB3" w14:textId="77777777" w:rsidR="00FC6490" w:rsidRPr="00560872" w:rsidRDefault="00FC6490" w:rsidP="004D65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$1,470.00</w:t>
            </w:r>
          </w:p>
        </w:tc>
      </w:tr>
      <w:tr w:rsidR="00FC6490" w:rsidRPr="00560872" w14:paraId="19BD5610" w14:textId="77777777" w:rsidTr="004D6543">
        <w:tc>
          <w:tcPr>
            <w:tcW w:w="5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85BDBB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CC9A62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4B6735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C352A4" w14:textId="77777777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9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46371E" w14:textId="77777777" w:rsidR="00FC6490" w:rsidRPr="00560872" w:rsidRDefault="00FC6490" w:rsidP="004D65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$18,009.85</w:t>
            </w:r>
          </w:p>
        </w:tc>
      </w:tr>
    </w:tbl>
    <w:p w14:paraId="0F9B6754" w14:textId="77777777" w:rsidR="00FC6490" w:rsidRPr="00560872" w:rsidRDefault="00FC6490" w:rsidP="00FC649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FC6490" w:rsidRPr="00560872" w14:paraId="07503C95" w14:textId="77777777" w:rsidTr="004D654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D7A7E1" w14:textId="77777777" w:rsidR="00FC6490" w:rsidRPr="00560872" w:rsidRDefault="00FC6490" w:rsidP="004D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5608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dieciocho mil nueve 85/100 dólares</w:t>
            </w:r>
          </w:p>
        </w:tc>
      </w:tr>
      <w:tr w:rsidR="00FC6490" w:rsidRPr="00560872" w14:paraId="1DB54F87" w14:textId="77777777" w:rsidTr="004D654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C6490" w:rsidRPr="00560872" w14:paraId="66F96113" w14:textId="77777777" w:rsidTr="004D654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C30CB70" w14:textId="12D44A08" w:rsidR="00FC6490" w:rsidRPr="00560872" w:rsidRDefault="00FC6490" w:rsidP="004D65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80E0A7F" w14:textId="77777777" w:rsidR="00FC6490" w:rsidRPr="00560872" w:rsidRDefault="00FC6490" w:rsidP="004D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C6490" w:rsidRPr="00560872" w14:paraId="7CC532B2" w14:textId="77777777" w:rsidTr="004D654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B8BA05" w14:textId="77777777" w:rsidR="00FC6490" w:rsidRPr="00560872" w:rsidRDefault="00FC6490" w:rsidP="004D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5608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DE 1 A 3 DIAS HABILES DESPUES DE RECIBIR LA ORDEN DE COMPRA / PRODUCTO CONTROLADO: 1 A 3 DIAS HABILES DESPUES DE RECIBIR PERMISO DE PRODUCTO CONTROLADO EMITIDO POR DNM</w:t>
            </w:r>
          </w:p>
        </w:tc>
      </w:tr>
      <w:tr w:rsidR="00FC6490" w:rsidRPr="00560872" w14:paraId="3611BD81" w14:textId="77777777" w:rsidTr="004D654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36D18C" w14:textId="77777777" w:rsidR="00FC6490" w:rsidRPr="00560872" w:rsidRDefault="00FC6490" w:rsidP="004D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C6490" w:rsidRPr="00560872" w14:paraId="4E735A2C" w14:textId="77777777" w:rsidTr="004D654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C6490" w:rsidRPr="00560872" w14:paraId="49EC9F8A" w14:textId="77777777" w:rsidTr="004D654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19FC8F1" w14:textId="7528CD53" w:rsidR="00FC6490" w:rsidRPr="00560872" w:rsidRDefault="00FC6490" w:rsidP="004D65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5B150BF" w14:textId="77777777" w:rsidR="00FC6490" w:rsidRPr="00560872" w:rsidRDefault="00FC6490" w:rsidP="004D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A5718F6" w14:textId="77777777" w:rsidR="00FC6490" w:rsidRPr="00560872" w:rsidRDefault="00FC6490" w:rsidP="00FC649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FC6490" w:rsidRPr="00560872" w14:paraId="1A8D5953" w14:textId="77777777" w:rsidTr="004D65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655A14" w14:textId="77777777" w:rsidR="00FC6490" w:rsidRPr="00560872" w:rsidRDefault="00FC6490" w:rsidP="004D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3D7A65" w14:textId="77777777" w:rsidR="00FC6490" w:rsidRPr="00560872" w:rsidRDefault="00FC6490" w:rsidP="004D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C6490" w:rsidRPr="00560872" w14:paraId="354F2175" w14:textId="77777777" w:rsidTr="004D65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A87675" w14:textId="77777777" w:rsidR="00FC6490" w:rsidRPr="00560872" w:rsidRDefault="00FC6490" w:rsidP="004D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D52DE9" w14:textId="77777777" w:rsidR="00FC6490" w:rsidRPr="00560872" w:rsidRDefault="00FC6490" w:rsidP="004D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C6490" w:rsidRPr="00560872" w14:paraId="7BC249C4" w14:textId="77777777" w:rsidTr="004D65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C348DE" w14:textId="77777777" w:rsidR="00FC6490" w:rsidRPr="00560872" w:rsidRDefault="00FC6490" w:rsidP="004D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59CF2B70" w14:textId="77777777" w:rsidR="00FC6490" w:rsidRPr="00560872" w:rsidRDefault="00FC6490" w:rsidP="004D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C6490" w:rsidRPr="00560872" w14:paraId="1916AF6C" w14:textId="77777777" w:rsidTr="004D65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94DB7D" w14:textId="5EDF9403" w:rsidR="00FC6490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4508AD3D" wp14:editId="018866F6">
                  <wp:simplePos x="0" y="0"/>
                  <wp:positionH relativeFrom="margin">
                    <wp:posOffset>1280160</wp:posOffset>
                  </wp:positionH>
                  <wp:positionV relativeFrom="margin">
                    <wp:posOffset>-21590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B52AD8" w14:textId="26B658DD" w:rsidR="00FC6490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4539718B" w14:textId="77777777" w:rsidR="00FC6490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47C5A981" w14:textId="6755BA79" w:rsidR="00FC6490" w:rsidRPr="00560872" w:rsidRDefault="00FC6490" w:rsidP="004D6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6087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56087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050482B3" w14:textId="77777777" w:rsidR="00FC6490" w:rsidRPr="00560872" w:rsidRDefault="00FC6490" w:rsidP="004D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6548406" w14:textId="77777777" w:rsidR="00FC6490" w:rsidRDefault="00FC6490" w:rsidP="00FC6490"/>
    <w:p w14:paraId="3693F0E8" w14:textId="3959EC3D" w:rsidR="00A72AEE" w:rsidRDefault="00A72AEE"/>
    <w:p w14:paraId="49C8C4CA" w14:textId="3632510D" w:rsidR="00FC6490" w:rsidRDefault="00FC6490"/>
    <w:p w14:paraId="435C2721" w14:textId="4155FACC" w:rsidR="00FC6490" w:rsidRDefault="00FC6490"/>
    <w:p w14:paraId="1A834DD6" w14:textId="64404B88" w:rsidR="00FC6490" w:rsidRDefault="00FC6490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29"/>
        <w:gridCol w:w="908"/>
        <w:gridCol w:w="994"/>
        <w:gridCol w:w="1044"/>
        <w:gridCol w:w="345"/>
      </w:tblGrid>
      <w:tr w:rsidR="00FC6490" w:rsidRPr="00DE654E" w14:paraId="7E7F5D6E" w14:textId="77777777" w:rsidTr="004D6543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0C61FF69" w14:textId="77777777" w:rsidR="00FC6490" w:rsidRPr="00DE654E" w:rsidRDefault="00FC6490" w:rsidP="004D6543">
            <w:pPr>
              <w:rPr>
                <w:rFonts w:ascii="Arial" w:hAnsi="Arial" w:cs="Arial"/>
                <w:sz w:val="14"/>
                <w:szCs w:val="14"/>
                <w:lang w:val="es-ES" w:eastAsia="es-ES"/>
              </w:rPr>
            </w:pPr>
            <w:r w:rsidRPr="00DE654E">
              <w:rPr>
                <w:noProof/>
                <w:sz w:val="14"/>
                <w:szCs w:val="14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7B9EFC8" wp14:editId="1330AB3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654E">
              <w:rPr>
                <w:rFonts w:ascii="Arial" w:hAnsi="Arial" w:cs="Arial"/>
                <w:sz w:val="14"/>
                <w:szCs w:val="1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C6490" w:rsidRPr="00DE654E" w14:paraId="7F389A2A" w14:textId="77777777" w:rsidTr="004D6543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26900C67" w14:textId="77777777" w:rsidR="00FC6490" w:rsidRPr="00DE654E" w:rsidRDefault="00FC6490" w:rsidP="004D6543">
                  <w:pPr>
                    <w:rPr>
                      <w:sz w:val="14"/>
                      <w:szCs w:val="14"/>
                    </w:rPr>
                  </w:pPr>
                </w:p>
              </w:tc>
            </w:tr>
            <w:tr w:rsidR="00FC6490" w:rsidRPr="00DE654E" w14:paraId="60D8D006" w14:textId="77777777" w:rsidTr="004D6543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397F39CA" w14:textId="77777777" w:rsidR="00FC6490" w:rsidRPr="00DE654E" w:rsidRDefault="00FC6490" w:rsidP="004D6543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</w:p>
              </w:tc>
            </w:tr>
          </w:tbl>
          <w:p w14:paraId="78B1679E" w14:textId="77777777" w:rsidR="00FC6490" w:rsidRPr="00DE654E" w:rsidRDefault="00FC6490" w:rsidP="004D6543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48E118C0" w14:textId="77777777" w:rsidR="00FC6490" w:rsidRPr="00DE654E" w:rsidRDefault="00FC6490" w:rsidP="004D6543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  <w:r w:rsidRPr="00DE654E">
              <w:rPr>
                <w:rFonts w:ascii="Arial" w:hAnsi="Arial" w:cs="Arial"/>
                <w:b/>
                <w:bCs/>
                <w:sz w:val="14"/>
                <w:szCs w:val="14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C6490" w:rsidRPr="00DE654E" w14:paraId="11CD5971" w14:textId="77777777" w:rsidTr="004D6543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77304370" w14:textId="77777777" w:rsidR="00FC6490" w:rsidRPr="00DE654E" w:rsidRDefault="00FC6490" w:rsidP="004D6543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19810E8" w14:textId="77777777" w:rsidR="00FC6490" w:rsidRPr="00DE654E" w:rsidRDefault="00FC6490" w:rsidP="004D6543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FC6490" w:rsidRPr="00DE654E" w14:paraId="567F223E" w14:textId="77777777" w:rsidTr="004D6543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0DED10A2" w14:textId="77777777" w:rsidR="00FC6490" w:rsidRPr="00DE654E" w:rsidRDefault="00FC6490" w:rsidP="004D6543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AA3BC64" w14:textId="77777777" w:rsidR="00FC6490" w:rsidRPr="00DE654E" w:rsidRDefault="00FC6490" w:rsidP="004D6543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FC6490" w:rsidRPr="00DE654E" w14:paraId="7178ECDB" w14:textId="77777777" w:rsidTr="004D6543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66517D29" w14:textId="77777777" w:rsidR="00FC6490" w:rsidRPr="00DE654E" w:rsidRDefault="00FC6490" w:rsidP="004D6543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971" w:type="dxa"/>
            <w:vAlign w:val="center"/>
            <w:hideMark/>
          </w:tcPr>
          <w:p w14:paraId="5F3B8986" w14:textId="77777777" w:rsidR="00FC6490" w:rsidRPr="00DE654E" w:rsidRDefault="00FC6490" w:rsidP="004D6543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951" w:type="dxa"/>
            <w:vAlign w:val="center"/>
            <w:hideMark/>
          </w:tcPr>
          <w:p w14:paraId="0A17CEA5" w14:textId="77777777" w:rsidR="00FC6490" w:rsidRPr="00DE654E" w:rsidRDefault="00FC6490" w:rsidP="004D6543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044" w:type="dxa"/>
            <w:vAlign w:val="center"/>
            <w:hideMark/>
          </w:tcPr>
          <w:p w14:paraId="4E5F582C" w14:textId="77777777" w:rsidR="00FC6490" w:rsidRPr="00DE654E" w:rsidRDefault="00FC6490" w:rsidP="004D6543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100" w:type="dxa"/>
            <w:vAlign w:val="center"/>
            <w:hideMark/>
          </w:tcPr>
          <w:p w14:paraId="3AC66DB8" w14:textId="77777777" w:rsidR="00FC6490" w:rsidRPr="00DE654E" w:rsidRDefault="00FC6490" w:rsidP="004D6543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54" w:type="dxa"/>
            <w:vAlign w:val="center"/>
            <w:hideMark/>
          </w:tcPr>
          <w:p w14:paraId="696C0E99" w14:textId="77777777" w:rsidR="00FC6490" w:rsidRPr="00DE654E" w:rsidRDefault="00FC6490" w:rsidP="004D6543">
            <w:pPr>
              <w:spacing w:after="0"/>
              <w:rPr>
                <w:sz w:val="14"/>
                <w:szCs w:val="14"/>
              </w:rPr>
            </w:pPr>
          </w:p>
        </w:tc>
      </w:tr>
    </w:tbl>
    <w:p w14:paraId="47236F44" w14:textId="77777777" w:rsidR="00FC6490" w:rsidRPr="00DE654E" w:rsidRDefault="00FC6490" w:rsidP="00FC6490">
      <w:pPr>
        <w:pStyle w:val="Textodenotaalfinal"/>
        <w:widowControl/>
        <w:jc w:val="center"/>
        <w:rPr>
          <w:rFonts w:ascii="Arial" w:hAnsi="Arial" w:cs="Arial"/>
          <w:b/>
          <w:sz w:val="14"/>
          <w:szCs w:val="14"/>
          <w:u w:val="single"/>
          <w:lang w:val="es-SV"/>
        </w:rPr>
      </w:pPr>
      <w:r w:rsidRPr="00DE654E">
        <w:rPr>
          <w:rFonts w:ascii="Arial" w:hAnsi="Arial" w:cs="Arial"/>
          <w:b/>
          <w:sz w:val="14"/>
          <w:szCs w:val="14"/>
          <w:u w:val="single"/>
          <w:lang w:val="es-SV"/>
        </w:rPr>
        <w:t>CONDICIONES DEL SUMINISTRO</w:t>
      </w:r>
    </w:p>
    <w:p w14:paraId="35705826" w14:textId="77777777" w:rsidR="00FC6490" w:rsidRPr="009C2985" w:rsidRDefault="00FC6490" w:rsidP="00FC6490">
      <w:pPr>
        <w:pStyle w:val="Textodenotaalfinal"/>
        <w:widowControl/>
        <w:rPr>
          <w:rFonts w:ascii="Arial" w:hAnsi="Arial" w:cs="Arial"/>
          <w:b/>
          <w:sz w:val="15"/>
          <w:szCs w:val="15"/>
          <w:u w:val="single"/>
          <w:lang w:val="es-SV"/>
        </w:rPr>
      </w:pPr>
    </w:p>
    <w:p w14:paraId="31F2787B" w14:textId="77777777" w:rsidR="00FC6490" w:rsidRPr="009C2985" w:rsidRDefault="00FC6490" w:rsidP="00FC649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Esta orden de compra está sujeta a todo lo establecido en la ley de adquisiciones y contrataciones de la Administración Pública LACAP y su reglamento.</w:t>
      </w:r>
    </w:p>
    <w:p w14:paraId="3E04D5E2" w14:textId="77777777" w:rsidR="00FC6490" w:rsidRPr="009C2985" w:rsidRDefault="00FC6490" w:rsidP="00FC6490">
      <w:pPr>
        <w:pStyle w:val="Textodenotaalfinal"/>
        <w:widowControl/>
        <w:ind w:left="360"/>
        <w:jc w:val="both"/>
        <w:rPr>
          <w:rFonts w:ascii="Arial" w:hAnsi="Arial" w:cs="Arial"/>
          <w:sz w:val="15"/>
          <w:szCs w:val="15"/>
          <w:lang w:val="es-SV"/>
        </w:rPr>
      </w:pPr>
    </w:p>
    <w:p w14:paraId="5A8E18B7" w14:textId="77777777" w:rsidR="00FC6490" w:rsidRPr="009C2985" w:rsidRDefault="00FC6490" w:rsidP="00FC649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857079D" w14:textId="77777777" w:rsidR="00FC6490" w:rsidRPr="009C2985" w:rsidRDefault="00FC6490" w:rsidP="00FC6490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5DCBD16C" w14:textId="77777777" w:rsidR="00FC6490" w:rsidRPr="009C2985" w:rsidRDefault="00FC6490" w:rsidP="00FC649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C2985">
        <w:rPr>
          <w:rFonts w:ascii="Arial" w:hAnsi="Arial" w:cs="Arial"/>
          <w:b/>
          <w:sz w:val="15"/>
          <w:szCs w:val="15"/>
          <w:lang w:val="es-SV"/>
        </w:rPr>
        <w:t xml:space="preserve">(Art. 85 y Art. 158). </w:t>
      </w:r>
      <w:r w:rsidRPr="009C2985">
        <w:rPr>
          <w:rFonts w:ascii="Arial" w:hAnsi="Arial" w:cs="Arial"/>
          <w:sz w:val="15"/>
          <w:szCs w:val="15"/>
          <w:lang w:val="es-SV"/>
        </w:rPr>
        <w:t>Además, se hará de carácter público el incumplimiento. Formando parte del registro de proveedores incumplidos.</w:t>
      </w:r>
    </w:p>
    <w:p w14:paraId="6F2E0FB2" w14:textId="77777777" w:rsidR="00FC6490" w:rsidRPr="009C2985" w:rsidRDefault="00FC6490" w:rsidP="00FC6490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551D1C58" w14:textId="77777777" w:rsidR="00FC6490" w:rsidRPr="009C2985" w:rsidRDefault="00FC6490" w:rsidP="00FC649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Al recibir la orden de compra favor comunicarse al departamento de Almacén del Hospital con el encargado </w:t>
      </w:r>
      <w:r w:rsidRPr="00545C54">
        <w:rPr>
          <w:rFonts w:ascii="Arial" w:hAnsi="Arial" w:cs="Arial"/>
          <w:b/>
          <w:bCs/>
          <w:sz w:val="15"/>
          <w:szCs w:val="15"/>
        </w:rPr>
        <w:t>CLAUDIA ABIGAIL FLORES PEREZ</w:t>
      </w:r>
      <w:r w:rsidRPr="009C2985">
        <w:rPr>
          <w:rFonts w:ascii="Arial" w:hAnsi="Arial" w:cs="Arial"/>
          <w:sz w:val="15"/>
          <w:szCs w:val="15"/>
        </w:rPr>
        <w:t xml:space="preserve">, al tel.: 2891-6554 -2891-6553 para programar cita con 2 días de anticipación y en el plazo establecido en la orden de compra, </w:t>
      </w:r>
    </w:p>
    <w:p w14:paraId="58D53F66" w14:textId="77777777" w:rsidR="00FC6490" w:rsidRPr="009C2985" w:rsidRDefault="00FC6490" w:rsidP="00FC6490">
      <w:pPr>
        <w:pStyle w:val="Prrafodelista"/>
        <w:rPr>
          <w:rFonts w:ascii="Arial" w:hAnsi="Arial" w:cs="Arial"/>
          <w:sz w:val="15"/>
          <w:szCs w:val="15"/>
        </w:rPr>
      </w:pPr>
    </w:p>
    <w:p w14:paraId="07EE0752" w14:textId="77777777" w:rsidR="00FC6490" w:rsidRPr="009C2985" w:rsidRDefault="00FC6490" w:rsidP="00FC649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La Dirección General de Impuestos Internos en uso de sus facultades legales y de conformidad con lo establecido en el </w:t>
      </w:r>
      <w:r w:rsidRPr="009C2985">
        <w:rPr>
          <w:rFonts w:ascii="Arial" w:hAnsi="Arial" w:cs="Arial"/>
          <w:b/>
          <w:sz w:val="15"/>
          <w:szCs w:val="15"/>
        </w:rPr>
        <w:t>Art. 162</w:t>
      </w:r>
      <w:r w:rsidRPr="009C2985">
        <w:rPr>
          <w:rFonts w:ascii="Arial" w:hAnsi="Arial" w:cs="Arial"/>
          <w:sz w:val="15"/>
          <w:szCs w:val="15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19B9168" w14:textId="77777777" w:rsidR="00FC6490" w:rsidRPr="009C2985" w:rsidRDefault="00FC6490" w:rsidP="00FC6490">
      <w:pPr>
        <w:pStyle w:val="Prrafodelista"/>
        <w:rPr>
          <w:rFonts w:ascii="Arial" w:hAnsi="Arial" w:cs="Arial"/>
          <w:sz w:val="15"/>
          <w:szCs w:val="15"/>
        </w:rPr>
      </w:pPr>
    </w:p>
    <w:p w14:paraId="58261A99" w14:textId="77777777" w:rsidR="00FC6490" w:rsidRPr="009C2985" w:rsidRDefault="00FC6490" w:rsidP="00FC649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Cuando se trate de Medicamentos, Insumos Médicos e Insumos de Laboratorio, presentar certificado de fabricante y control de calidad del producto   y cuando el monto sea mayor de 10 salarios </w:t>
      </w:r>
      <w:r w:rsidRPr="009C2985">
        <w:rPr>
          <w:rFonts w:ascii="Arial" w:hAnsi="Arial" w:cs="Arial"/>
          <w:sz w:val="15"/>
          <w:szCs w:val="15"/>
          <w:u w:val="single"/>
        </w:rPr>
        <w:t>mínimos</w:t>
      </w:r>
      <w:r w:rsidRPr="009C2985">
        <w:rPr>
          <w:rFonts w:ascii="Arial" w:hAnsi="Arial" w:cs="Arial"/>
          <w:sz w:val="15"/>
          <w:szCs w:val="15"/>
        </w:rPr>
        <w:t xml:space="preserve"> el pago de análisis, según aranceles del Acuerdo Ejecutivo No.636 de fecha 20 de junio del 2006 y acuerdo No.11 de fecha 7 de enero del 2009.</w:t>
      </w:r>
    </w:p>
    <w:p w14:paraId="48D734ED" w14:textId="77777777" w:rsidR="00FC6490" w:rsidRPr="009C2985" w:rsidRDefault="00FC6490" w:rsidP="00FC6490">
      <w:pPr>
        <w:pStyle w:val="Prrafodelista"/>
        <w:rPr>
          <w:rFonts w:ascii="Arial" w:hAnsi="Arial" w:cs="Arial"/>
          <w:sz w:val="15"/>
          <w:szCs w:val="15"/>
        </w:rPr>
      </w:pPr>
    </w:p>
    <w:p w14:paraId="03163DAB" w14:textId="77777777" w:rsidR="00FC6490" w:rsidRPr="009C2985" w:rsidRDefault="00FC6490" w:rsidP="00FC649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b/>
          <w:sz w:val="15"/>
          <w:szCs w:val="15"/>
        </w:rPr>
        <w:t xml:space="preserve">Administrador de Órdenes de Compra: Lcda.: </w:t>
      </w:r>
      <w:proofErr w:type="gramStart"/>
      <w:r w:rsidRPr="009C2985">
        <w:rPr>
          <w:rFonts w:ascii="Arial" w:hAnsi="Arial" w:cs="Arial"/>
          <w:b/>
          <w:sz w:val="15"/>
          <w:szCs w:val="15"/>
        </w:rPr>
        <w:t>Roció  Marisol</w:t>
      </w:r>
      <w:proofErr w:type="gramEnd"/>
      <w:r w:rsidRPr="009C2985">
        <w:rPr>
          <w:rFonts w:ascii="Arial" w:hAnsi="Arial" w:cs="Arial"/>
          <w:b/>
          <w:sz w:val="15"/>
          <w:szCs w:val="15"/>
        </w:rPr>
        <w:t xml:space="preserve"> Rodríguez  Tel.: 2891- 6616, y en ausencia Sra. Idalia Morales </w:t>
      </w:r>
      <w:r w:rsidRPr="009C2985">
        <w:rPr>
          <w:rFonts w:ascii="Arial" w:hAnsi="Arial" w:cs="Arial"/>
          <w:sz w:val="15"/>
          <w:szCs w:val="15"/>
        </w:rPr>
        <w:t xml:space="preserve"> con el objeto de verificar el cumplimiento de lo establecido en la O.C. quien deberá cumplir con las obligaciones que señala el Art. 82 bis de la LACAP. </w:t>
      </w:r>
    </w:p>
    <w:p w14:paraId="07488D3C" w14:textId="77777777" w:rsidR="00FC6490" w:rsidRPr="009C2985" w:rsidRDefault="00FC6490" w:rsidP="00FC6490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5"/>
          <w:szCs w:val="15"/>
        </w:rPr>
      </w:pPr>
    </w:p>
    <w:p w14:paraId="055EEE8D" w14:textId="77777777" w:rsidR="00FC6490" w:rsidRPr="009C2985" w:rsidRDefault="00FC6490" w:rsidP="00FC649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5"/>
          <w:szCs w:val="15"/>
        </w:rPr>
      </w:pPr>
      <w:r w:rsidRPr="009C2985">
        <w:rPr>
          <w:rFonts w:ascii="Arial" w:hAnsi="Arial" w:cs="Arial"/>
          <w:i/>
          <w:iCs/>
          <w:sz w:val="15"/>
          <w:szCs w:val="15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160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para determinar el cometimiento o no durante la ejecución del contrato de la conducta tipificada como causal de inhabilitación en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158 Romano V literal b)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5F240BA" w14:textId="77777777" w:rsidR="00FC6490" w:rsidRPr="009C2985" w:rsidRDefault="00FC6490" w:rsidP="00FC6490">
      <w:pPr>
        <w:pStyle w:val="Prrafodelista"/>
        <w:rPr>
          <w:rFonts w:ascii="Arial" w:hAnsi="Arial" w:cs="Arial"/>
          <w:i/>
          <w:iCs/>
          <w:sz w:val="15"/>
          <w:szCs w:val="15"/>
        </w:rPr>
      </w:pPr>
    </w:p>
    <w:p w14:paraId="59A9DBEA" w14:textId="77777777" w:rsidR="00FC6490" w:rsidRPr="009C2985" w:rsidRDefault="00FC6490" w:rsidP="00FC649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C2985">
        <w:rPr>
          <w:rFonts w:ascii="Arial" w:hAnsi="Arial" w:cs="Arial"/>
          <w:iCs/>
          <w:sz w:val="15"/>
          <w:szCs w:val="15"/>
        </w:rPr>
        <w:t>compostables</w:t>
      </w:r>
      <w:proofErr w:type="spellEnd"/>
      <w:r w:rsidRPr="009C2985">
        <w:rPr>
          <w:rFonts w:ascii="Arial" w:hAnsi="Arial" w:cs="Arial"/>
          <w:iCs/>
          <w:sz w:val="15"/>
          <w:szCs w:val="15"/>
        </w:rPr>
        <w:t>.”</w:t>
      </w:r>
    </w:p>
    <w:p w14:paraId="646689BB" w14:textId="77777777" w:rsidR="00FC6490" w:rsidRPr="009C2985" w:rsidRDefault="00FC6490" w:rsidP="00FC6490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4CBEB016" w14:textId="77777777" w:rsidR="00FC6490" w:rsidRPr="009C2985" w:rsidRDefault="00FC6490" w:rsidP="00FC649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observación o denuncia sobre dicho proceso de contratación podrá realizarse directamente al Observatorio de Compras Públicas al correo electrónico </w:t>
      </w:r>
      <w:hyperlink r:id="rId8" w:history="1">
        <w:r w:rsidRPr="009C2985">
          <w:rPr>
            <w:rStyle w:val="Hipervnculo"/>
            <w:rFonts w:ascii="Arial" w:hAnsi="Arial" w:cs="Arial"/>
            <w:iCs/>
            <w:sz w:val="15"/>
            <w:szCs w:val="15"/>
          </w:rPr>
          <w:t>observatorio.unac@mh.gob.sv</w:t>
        </w:r>
      </w:hyperlink>
    </w:p>
    <w:p w14:paraId="4A761E13" w14:textId="77777777" w:rsidR="00FC6490" w:rsidRPr="009C2985" w:rsidRDefault="00FC6490" w:rsidP="00FC6490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306C8FD4" w14:textId="77777777" w:rsidR="00FC6490" w:rsidRPr="009C2985" w:rsidRDefault="00FC6490" w:rsidP="00FC649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4FD67216" w14:textId="77777777" w:rsidR="00FC6490" w:rsidRPr="009C2985" w:rsidRDefault="00FC6490" w:rsidP="00FC649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  <w:r w:rsidRPr="009C2985">
        <w:rPr>
          <w:rFonts w:ascii="Arial" w:hAnsi="Arial" w:cs="Arial"/>
          <w:b/>
          <w:bCs/>
          <w:iCs/>
          <w:sz w:val="15"/>
          <w:szCs w:val="15"/>
        </w:rPr>
        <w:t>OBSERVACIONES ESPECIALES</w:t>
      </w:r>
    </w:p>
    <w:p w14:paraId="70E38710" w14:textId="77777777" w:rsidR="00FC6490" w:rsidRPr="009C2985" w:rsidRDefault="00FC6490" w:rsidP="00FC649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</w:p>
    <w:p w14:paraId="63C15F2E" w14:textId="77777777" w:rsidR="00FC6490" w:rsidRPr="009C2985" w:rsidRDefault="00FC6490" w:rsidP="00FC649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Según Acuerdo No.11 de fecha 05 de enero de 2021 y Articulo 153 de las disposiciones generales de presupuesto, se solicita a las empresas adjudicadas con montos que exceden a los diez salarios mínimos, cumplir con el acuerdo antes mencionado.</w:t>
      </w:r>
    </w:p>
    <w:p w14:paraId="0C6D56FC" w14:textId="77777777" w:rsidR="00FC6490" w:rsidRPr="009C2985" w:rsidRDefault="00FC6490" w:rsidP="00FC649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59AEAAE8" w14:textId="77777777" w:rsidR="00FC6490" w:rsidRPr="009C2985" w:rsidRDefault="00FC6490" w:rsidP="00FC6490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 solicita verificar la tabla de precios para el pago de análisis en el Ministerio de Salud.</w:t>
      </w:r>
    </w:p>
    <w:p w14:paraId="1CDF6A50" w14:textId="77777777" w:rsidR="00FC6490" w:rsidRPr="009C2985" w:rsidRDefault="00FC6490" w:rsidP="00FC6490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Al ingresar el producto al Almacén se deberá tener el pago del análisis y muestras del producto. (Que cada empresa que presente pruebas al almacén cumpla con lo solicitado para el control de calidad, se anexa hoja de requisitos a cumplir.)</w:t>
      </w:r>
    </w:p>
    <w:p w14:paraId="41FE4558" w14:textId="77777777" w:rsidR="00FC6490" w:rsidRPr="009C2985" w:rsidRDefault="00FC6490" w:rsidP="00FC6490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La Factura deberá ser presentada tal como se establecen en la Orden de Compra.</w:t>
      </w:r>
    </w:p>
    <w:p w14:paraId="119E990B" w14:textId="236F8FCB" w:rsidR="00FC6490" w:rsidRPr="00FC6490" w:rsidRDefault="00FC6490" w:rsidP="00FC6490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consulta comunicarse con el administrador de Orden de Compra,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Licda. Rocio Rodríguez de Solis. </w:t>
      </w:r>
      <w:r>
        <w:rPr>
          <w:rFonts w:ascii="Arial" w:hAnsi="Arial" w:cs="Arial"/>
          <w:b/>
          <w:bCs/>
          <w:iCs/>
          <w:sz w:val="15"/>
          <w:szCs w:val="15"/>
        </w:rPr>
        <w:t xml:space="preserve">                   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>Tel. 2891-6616</w:t>
      </w:r>
    </w:p>
    <w:sectPr w:rsidR="00FC6490" w:rsidRPr="00FC6490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81328"/>
    <w:multiLevelType w:val="hybridMultilevel"/>
    <w:tmpl w:val="2B90A86C"/>
    <w:lvl w:ilvl="0" w:tplc="029C55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490"/>
    <w:rsid w:val="006C72DC"/>
    <w:rsid w:val="00713D6B"/>
    <w:rsid w:val="007D76B9"/>
    <w:rsid w:val="00A72AEE"/>
    <w:rsid w:val="00BF262E"/>
    <w:rsid w:val="00FC6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8B088A"/>
  <w15:chartTrackingRefBased/>
  <w15:docId w15:val="{FBE74DCB-2711-4A5A-B562-DF08C861A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49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C649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C649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FC649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bservatorio.unac@mh.gob.s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1464</Words>
  <Characters>8052</Characters>
  <Application>Microsoft Office Word</Application>
  <DocSecurity>0</DocSecurity>
  <Lines>67</Lines>
  <Paragraphs>18</Paragraphs>
  <ScaleCrop>false</ScaleCrop>
  <Company/>
  <LinksUpToDate>false</LinksUpToDate>
  <CharactersWithSpaces>9498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2021-10-06T17:33:00Z</cp:lastPrinted>
  <dcterms:created xsi:type="dcterms:W3CDTF">2021-10-06T17:30:00Z</dcterms:created>
  <dcterms:modified xsi:type="dcterms:W3CDTF">2022-01-18T23:15:00Z</dcterms:modified>
</cp:coreProperties>
</file>