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4872A" w14:textId="77777777" w:rsidR="0055051F" w:rsidRDefault="0055051F" w:rsidP="0055051F">
      <w:pPr>
        <w:spacing w:after="0" w:line="240" w:lineRule="auto"/>
        <w:jc w:val="center"/>
        <w:rPr>
          <w:b/>
          <w:sz w:val="24"/>
          <w:szCs w:val="24"/>
        </w:rPr>
      </w:pPr>
    </w:p>
    <w:p w14:paraId="526247C6" w14:textId="5D7FE0BB" w:rsidR="0055051F" w:rsidRDefault="0055051F" w:rsidP="005505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AB3933D" wp14:editId="60815AA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57E4" w14:textId="77777777" w:rsidR="0055051F" w:rsidRDefault="0055051F" w:rsidP="0055051F">
      <w:pPr>
        <w:spacing w:after="0" w:line="240" w:lineRule="auto"/>
        <w:jc w:val="center"/>
        <w:rPr>
          <w:b/>
          <w:sz w:val="24"/>
          <w:szCs w:val="24"/>
        </w:rPr>
      </w:pPr>
    </w:p>
    <w:p w14:paraId="01007AF5" w14:textId="77777777" w:rsidR="0055051F" w:rsidRDefault="0055051F" w:rsidP="0055051F">
      <w:pPr>
        <w:spacing w:after="0" w:line="240" w:lineRule="auto"/>
        <w:jc w:val="center"/>
        <w:rPr>
          <w:b/>
          <w:sz w:val="20"/>
          <w:szCs w:val="20"/>
        </w:rPr>
      </w:pPr>
    </w:p>
    <w:p w14:paraId="0A79B42B" w14:textId="77777777" w:rsidR="0055051F" w:rsidRDefault="0055051F" w:rsidP="0055051F">
      <w:pPr>
        <w:spacing w:after="0" w:line="240" w:lineRule="auto"/>
        <w:jc w:val="center"/>
        <w:rPr>
          <w:b/>
          <w:sz w:val="20"/>
          <w:szCs w:val="20"/>
        </w:rPr>
      </w:pPr>
    </w:p>
    <w:p w14:paraId="7A017AB5" w14:textId="77777777" w:rsidR="0055051F" w:rsidRDefault="0055051F" w:rsidP="0055051F">
      <w:pPr>
        <w:spacing w:after="0" w:line="240" w:lineRule="auto"/>
        <w:jc w:val="center"/>
        <w:rPr>
          <w:b/>
          <w:sz w:val="20"/>
          <w:szCs w:val="20"/>
        </w:rPr>
      </w:pPr>
    </w:p>
    <w:p w14:paraId="25CD7A16" w14:textId="77777777" w:rsidR="0055051F" w:rsidRDefault="0055051F" w:rsidP="0055051F">
      <w:pPr>
        <w:spacing w:after="0" w:line="240" w:lineRule="auto"/>
        <w:jc w:val="center"/>
        <w:rPr>
          <w:b/>
          <w:sz w:val="20"/>
          <w:szCs w:val="20"/>
        </w:rPr>
      </w:pPr>
    </w:p>
    <w:p w14:paraId="56D177AE" w14:textId="77777777" w:rsidR="0055051F" w:rsidRDefault="0055051F" w:rsidP="0055051F">
      <w:pPr>
        <w:spacing w:after="0" w:line="240" w:lineRule="auto"/>
        <w:jc w:val="center"/>
        <w:rPr>
          <w:b/>
          <w:sz w:val="20"/>
          <w:szCs w:val="20"/>
        </w:rPr>
      </w:pPr>
    </w:p>
    <w:p w14:paraId="3CE9384F" w14:textId="77777777" w:rsidR="0055051F" w:rsidRPr="00705F6F" w:rsidRDefault="0055051F" w:rsidP="0055051F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A221054" w14:textId="77777777" w:rsidR="0055051F" w:rsidRDefault="0055051F" w:rsidP="0055051F">
      <w:pPr>
        <w:spacing w:after="0" w:line="240" w:lineRule="auto"/>
        <w:jc w:val="center"/>
        <w:rPr>
          <w:b/>
          <w:sz w:val="24"/>
          <w:szCs w:val="24"/>
        </w:rPr>
      </w:pPr>
    </w:p>
    <w:p w14:paraId="67D95A5A" w14:textId="77777777" w:rsidR="0055051F" w:rsidRDefault="0055051F" w:rsidP="0055051F">
      <w:pPr>
        <w:spacing w:after="0" w:line="240" w:lineRule="auto"/>
        <w:jc w:val="center"/>
        <w:rPr>
          <w:b/>
          <w:sz w:val="24"/>
          <w:szCs w:val="24"/>
        </w:rPr>
      </w:pPr>
    </w:p>
    <w:p w14:paraId="186C27DB" w14:textId="77777777" w:rsidR="0055051F" w:rsidRDefault="0055051F" w:rsidP="0055051F">
      <w:pPr>
        <w:spacing w:after="0" w:line="240" w:lineRule="auto"/>
        <w:jc w:val="center"/>
        <w:rPr>
          <w:b/>
          <w:sz w:val="24"/>
          <w:szCs w:val="24"/>
        </w:rPr>
      </w:pPr>
    </w:p>
    <w:p w14:paraId="0841CB63" w14:textId="77777777" w:rsidR="0055051F" w:rsidRDefault="0055051F" w:rsidP="0055051F">
      <w:pPr>
        <w:spacing w:after="0" w:line="240" w:lineRule="auto"/>
        <w:jc w:val="center"/>
        <w:rPr>
          <w:b/>
          <w:sz w:val="24"/>
          <w:szCs w:val="24"/>
        </w:rPr>
      </w:pPr>
    </w:p>
    <w:p w14:paraId="5F244BBC" w14:textId="77777777" w:rsidR="0055051F" w:rsidRDefault="0055051F" w:rsidP="0055051F">
      <w:pPr>
        <w:spacing w:after="0" w:line="240" w:lineRule="auto"/>
        <w:jc w:val="center"/>
        <w:rPr>
          <w:b/>
          <w:sz w:val="24"/>
          <w:szCs w:val="24"/>
        </w:rPr>
      </w:pPr>
    </w:p>
    <w:p w14:paraId="0E7A6309" w14:textId="77777777" w:rsidR="0055051F" w:rsidRDefault="0055051F" w:rsidP="0055051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08360DCA" w14:textId="77777777" w:rsidR="0055051F" w:rsidRDefault="0055051F" w:rsidP="0055051F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1CBBB6BB" w14:textId="77777777" w:rsidR="0055051F" w:rsidRPr="00705F6F" w:rsidRDefault="0055051F" w:rsidP="0055051F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685DEE2F" w14:textId="77777777" w:rsidR="0055051F" w:rsidRPr="00705F6F" w:rsidRDefault="0055051F" w:rsidP="0055051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76878180" w14:textId="77777777" w:rsidR="0055051F" w:rsidRPr="00705F6F" w:rsidRDefault="0055051F" w:rsidP="0055051F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3C2C922E" w14:textId="0DDD4FE3" w:rsidR="0055051F" w:rsidRDefault="0055051F"/>
    <w:p w14:paraId="7E4E64CB" w14:textId="207DBBD4" w:rsidR="0055051F" w:rsidRDefault="0055051F"/>
    <w:p w14:paraId="129B8611" w14:textId="7372E9AD" w:rsidR="0055051F" w:rsidRDefault="0055051F"/>
    <w:p w14:paraId="1A7B9832" w14:textId="128A83DE" w:rsidR="0055051F" w:rsidRDefault="0055051F"/>
    <w:p w14:paraId="66F19CFC" w14:textId="77777777" w:rsidR="0055051F" w:rsidRDefault="0055051F">
      <w:bookmarkStart w:id="3" w:name="_GoBack"/>
      <w:bookmarkEnd w:id="3"/>
    </w:p>
    <w:p w14:paraId="75A94B1D" w14:textId="77777777" w:rsidR="0055051F" w:rsidRDefault="0055051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353426" w:rsidRPr="00353426" w14:paraId="4D2FE42E" w14:textId="77777777" w:rsidTr="00353426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885EF2E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1C707C1" wp14:editId="7B81639B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53569FC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53426" w:rsidRPr="00353426" w14:paraId="4EC34203" w14:textId="77777777" w:rsidTr="005505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1518750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FC0D04A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303AAFB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353426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353426" w:rsidRPr="00353426" w14:paraId="48CC3AE0" w14:textId="77777777" w:rsidTr="003534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3C85D55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8B16377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841A10D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279068F0" w14:textId="77777777" w:rsidTr="003534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DFB8455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5108C5F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6E5C3AC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A1695A7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353426" w:rsidRPr="00353426" w14:paraId="3D65414A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F781908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7086979C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353426" w:rsidRPr="00353426" w14:paraId="54523217" w14:textId="77777777" w:rsidTr="003534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332CE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7101D8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</w:t>
            </w:r>
            <w:r w:rsidR="00754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11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</w:t>
            </w:r>
            <w:r w:rsidR="0020048F"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marzo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60A2CB" w14:textId="77777777" w:rsidR="00353426" w:rsidRPr="00353426" w:rsidRDefault="00754F4F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3534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="00353426" w:rsidRPr="003534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:6</w:t>
            </w:r>
            <w:r w:rsidR="0077196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5</w:t>
            </w:r>
            <w:r w:rsidR="00353426" w:rsidRPr="003534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/2020</w:t>
            </w:r>
            <w:r w:rsidR="00353426"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70588F38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353426" w:rsidRPr="00353426" w14:paraId="5375640B" w14:textId="77777777" w:rsidTr="003534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7B42A5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353426" w:rsidRPr="00353426" w14:paraId="35053E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3B86B9C" w14:textId="77777777" w:rsidR="00353426" w:rsidRPr="00353426" w:rsidRDefault="00353426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5342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534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2533E8C4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79CB5B64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8BE6B7" w14:textId="77777777" w:rsidR="00353426" w:rsidRPr="009F1C9E" w:rsidRDefault="0077196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>PARAMEDICOS DE EL SALVADOR</w:t>
            </w:r>
            <w:r w:rsidR="00353426" w:rsidRPr="009F1C9E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r w:rsidR="00A31011">
              <w:rPr>
                <w:rFonts w:ascii="Times New Roman" w:eastAsia="Times New Roman" w:hAnsi="Times New Roman" w:cs="Times New Roman"/>
                <w:lang w:eastAsia="es-ES"/>
              </w:rPr>
              <w:t>(MIGUEL ANGEL LANDAVERDE OSORIO)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353426" w:rsidRPr="00353426" w14:paraId="27FD1A59" w14:textId="77777777" w:rsidTr="00DA039E">
              <w:trPr>
                <w:tblCellSpacing w:w="0" w:type="dxa"/>
                <w:jc w:val="center"/>
              </w:trPr>
              <w:tc>
                <w:tcPr>
                  <w:tcW w:w="1680" w:type="dxa"/>
                  <w:vAlign w:val="center"/>
                  <w:hideMark/>
                </w:tcPr>
                <w:p w14:paraId="671EE9D2" w14:textId="77777777" w:rsidR="00353426" w:rsidRPr="00353426" w:rsidRDefault="00771966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0202070</w:t>
                  </w:r>
                  <w:r w:rsidR="00A92F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267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1017</w:t>
                  </w:r>
                </w:p>
              </w:tc>
            </w:tr>
          </w:tbl>
          <w:p w14:paraId="33E881E1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97E168C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57"/>
        <w:gridCol w:w="4309"/>
        <w:gridCol w:w="957"/>
        <w:gridCol w:w="956"/>
      </w:tblGrid>
      <w:tr w:rsidR="00353426" w:rsidRPr="00353426" w14:paraId="0C25EEF0" w14:textId="77777777" w:rsidTr="00265C4A"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33BF38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3B9052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1C96D9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D3BC73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F17BC4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353BAF88" w14:textId="77777777" w:rsidTr="0035342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4C33C6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6AEA73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B12E79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5092A0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15E694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282B8CBC" w14:textId="77777777" w:rsidTr="00265C4A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C9C04F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E3709D" w14:textId="77777777" w:rsidR="00353426" w:rsidRPr="00353426" w:rsidRDefault="00353426" w:rsidP="00DA0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640FAC" w14:textId="77777777" w:rsidR="00353426" w:rsidRPr="00353426" w:rsidRDefault="00353426" w:rsidP="00DA0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="00DA03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ALMACEN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r w:rsidR="00754F4F"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¿FONDO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r w:rsidR="00DA0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GENERAL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BA351F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948E7F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23E2CA73" w14:textId="77777777" w:rsidTr="00265C4A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C2BFAC" w14:textId="77777777" w:rsidR="00353426" w:rsidRPr="00265C4A" w:rsidRDefault="00307CFD" w:rsidP="00307C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3FE5E1" w14:textId="77777777" w:rsidR="00353426" w:rsidRPr="00353426" w:rsidRDefault="00353426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62ABA6" w14:textId="77777777" w:rsidR="00353426" w:rsidRPr="00DA039E" w:rsidRDefault="00307CFD" w:rsidP="00DA03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307C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R-2. CODIGO: 1-02-00023. PAPEL PARA MONITOREO FETAL DE 112 MM X 90 MM. PAQUETE DE 150 HOJAS. RESMA PARA EQUIPO MARCA: DATALYS 500 </w:t>
            </w:r>
            <w:proofErr w:type="gramStart"/>
            <w:r w:rsidRPr="00307C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LUTECH,  PEQUEÑO</w:t>
            </w:r>
            <w:proofErr w:type="gramEnd"/>
            <w:r w:rsidRPr="00307C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. OFERTA: Renglón: 2   Unidad de Medida: C/U. CODIGO: 1-02-00023 PAPEL PARA MONITOREO FETAL DE 112 MM X 90 MM. PAQUETE DE 150 HOJAS RESMA PARA SER UTILIZADO EN EQUIPO MARCA: LUTECH, DATALYS 500. PEQUEÑO. FECHA DE VENCIMIENTO: NO VENCE. Marca y Origen del Producto: PRINT </w:t>
            </w:r>
            <w:proofErr w:type="gramStart"/>
            <w:r w:rsidRPr="00307C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MEDIA,  ISRAEL</w:t>
            </w:r>
            <w:proofErr w:type="gramEnd"/>
            <w:r w:rsidRPr="00307C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/ USA.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5FE104" w14:textId="77777777" w:rsidR="00353426" w:rsidRPr="00353426" w:rsidRDefault="00353426" w:rsidP="0035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 w:rsidR="00307C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4,25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480488" w14:textId="77777777" w:rsidR="00353426" w:rsidRPr="00353426" w:rsidRDefault="00353426" w:rsidP="0035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 w:rsidR="00307C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1,997.50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5C4A" w:rsidRPr="00353426" w14:paraId="669ECA4D" w14:textId="77777777" w:rsidTr="00265C4A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E7D5214" w14:textId="77777777" w:rsidR="00265C4A" w:rsidRPr="00353426" w:rsidRDefault="00307CFD" w:rsidP="00265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C29ADD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CBBE2B5" w14:textId="77777777" w:rsidR="00265C4A" w:rsidRPr="00353426" w:rsidRDefault="00307CFD" w:rsidP="00265C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307C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R-8. CODIGO: 1-17-00025. GEL HIDROSOLUBLE PARA ULTRASONOGRAFIA, ENVASE DE 5 LITROS, INCLUYE FRASCO DISPENSADOR DE 250 GR. OFERTA: Renglón: 8    Unidad M: C/U, Código: 1-17-00025</w:t>
            </w:r>
            <w:r w:rsidRPr="00307C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GEL HIDROSOLUBLE PARA ULTRASONOGRAFIA, ENVASE DE 5 LITROS INCLUYE FRASCO DISPENSADOR DE 250</w:t>
            </w:r>
            <w:proofErr w:type="gramStart"/>
            <w:r w:rsidRPr="00307C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GR..</w:t>
            </w:r>
            <w:proofErr w:type="gramEnd"/>
            <w:r w:rsidRPr="00307C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Marca del Producto: ECO-</w:t>
            </w:r>
            <w:r w:rsidR="001D3305" w:rsidRPr="00307C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GEL, CANADA</w:t>
            </w:r>
            <w:r w:rsidRPr="00307C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Vencimiento: 01/2022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EF50C19" w14:textId="77777777" w:rsidR="00265C4A" w:rsidRPr="00353426" w:rsidRDefault="009F1C9E" w:rsidP="00265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 w:rsidR="00307C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DE0CD3" w14:textId="77777777" w:rsidR="00265C4A" w:rsidRPr="00353426" w:rsidRDefault="00265C4A" w:rsidP="00265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 w:rsidR="00307C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286.40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5C4A" w:rsidRPr="00353426" w14:paraId="2BB863C0" w14:textId="77777777" w:rsidTr="00265C4A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C3C908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0428AD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993690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CEF140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A1444" w14:textId="77777777" w:rsidR="00265C4A" w:rsidRPr="00353426" w:rsidRDefault="00265C4A" w:rsidP="00265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 w:rsidR="00307C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2,283.90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5BD77791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353426" w:rsidRPr="00353426" w14:paraId="141105B3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12E611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="00307CFD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ES"/>
              </w:rPr>
              <w:t>DOS MIL DOSCIENTOS OCHENTA Y TRES</w:t>
            </w:r>
            <w:r w:rsidRPr="00B122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 </w:t>
            </w:r>
            <w:r w:rsidR="009F1C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9</w:t>
            </w:r>
            <w:r w:rsidR="00307C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0</w:t>
            </w:r>
            <w:r w:rsidRPr="00B122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/100 </w:t>
            </w:r>
            <w:r w:rsidR="00265C4A" w:rsidRPr="00B122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dólares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5671BCFD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353426" w:rsidRPr="00353426" w14:paraId="673396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1470AD" w14:textId="77777777" w:rsidR="00353426" w:rsidRPr="00353426" w:rsidRDefault="00353426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LAS CONDICIONES DEL SUMINISTRO, FORMA DE PAGO 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CREDITO A 60 DIAS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, E-5411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3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, SOLICITUD DE COMPRA No.5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5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, CÓDIGO DEL PROCESO EN COMPRASAL 4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9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, CUALQUIER CONSULTA REALIZARLA CON 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EL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ADMINISTRADOR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DE LA ORDEN DE COMPRA </w:t>
                  </w:r>
                  <w:r w:rsidR="00CE124A" w:rsidRPr="00CE124A">
                    <w:rPr>
                      <w:rFonts w:ascii="Arial" w:eastAsia="Times New Roman" w:hAnsi="Arial" w:cs="Arial"/>
                      <w:b/>
                      <w:color w:val="000000"/>
                      <w:sz w:val="15"/>
                      <w:szCs w:val="15"/>
                      <w:lang w:eastAsia="es-ES"/>
                    </w:rPr>
                    <w:t>Lic. José Antonio Campos y en su ausencia el Dr. Julio Cesar Marroquín</w:t>
                  </w:r>
                  <w:r w:rsidR="00CE124A" w:rsidRP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, TEL. 2891-6553, 2891-6554 Y 2891-6528, Correo electrónico: </w:t>
                  </w:r>
                  <w:r w:rsidR="00CE124A" w:rsidRPr="00CE124A">
                    <w:rPr>
                      <w:rFonts w:ascii="Arial" w:eastAsia="Times New Roman" w:hAnsi="Arial" w:cs="Arial"/>
                      <w:b/>
                      <w:color w:val="000000"/>
                      <w:sz w:val="15"/>
                      <w:szCs w:val="15"/>
                      <w:lang w:eastAsia="es-ES"/>
                    </w:rPr>
                    <w:t>jacampos@salud.gob.sv</w:t>
                  </w:r>
                </w:p>
              </w:tc>
            </w:tr>
          </w:tbl>
          <w:p w14:paraId="41117992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23F22467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6C25C7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r w:rsidR="00CE124A"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 ALMACEN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-HOSPITAL NACIONAL ¿DR. JORGE MAZZINI </w:t>
            </w:r>
            <w:r w:rsidR="00CE124A"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VILLACORTA ¿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SONSONATE, EL TIEMPO DE ENTREGA ES DE </w:t>
            </w:r>
            <w:r w:rsidR="00771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 A 5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DIAS HABILES DESPUES DE RECIBIDA LA ORDEN DE COMPRA.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7D7BA5F6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B467B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31F0B971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353426" w:rsidRPr="00353426" w14:paraId="4AE8605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9AC0F0" w14:textId="77777777" w:rsidR="00353426" w:rsidRPr="00353426" w:rsidRDefault="00353426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r w:rsidR="00CE124A"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 CONSULTAS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SOBRE PAGOS REALIZARLAS CON LA UNIDAD FINANCIERA (AREA DE TESORERIA) DEL HOSPITAL TEL.2891-6526, CONTACTO CON EL PROVEEDOR TEL. </w:t>
                  </w:r>
                  <w:r w:rsidR="0077196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2124-6872 / 73 PARAMEDICOS DE EL SALVADOR</w:t>
                  </w:r>
                </w:p>
              </w:tc>
            </w:tr>
          </w:tbl>
          <w:p w14:paraId="4FC41F47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B06E4EF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353426" w:rsidRPr="00353426" w14:paraId="5C54DD67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9B091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477B61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3426" w:rsidRPr="00353426" w14:paraId="61E1F772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BE95DB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87B971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3426" w:rsidRPr="00353426" w14:paraId="253A5F9E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DEB09F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2AA64A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3426" w:rsidRPr="00353426" w14:paraId="5C729E33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72F81B" w14:textId="77777777" w:rsid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4A4F722" w14:textId="77777777" w:rsidR="00353426" w:rsidRDefault="001039EB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2DD7321D" wp14:editId="33AA3F4E">
                  <wp:simplePos x="0" y="0"/>
                  <wp:positionH relativeFrom="column">
                    <wp:posOffset>1491615</wp:posOffset>
                  </wp:positionH>
                  <wp:positionV relativeFrom="paragraph">
                    <wp:posOffset>84455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A9863B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8F45B8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42BFC1F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1673F2D4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79376004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5C6B71B6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20F6417D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223B213E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51771047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5FB85BF1" w14:textId="77777777" w:rsidR="003A628F" w:rsidRPr="002A32FC" w:rsidRDefault="003A628F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  <w:r w:rsidRPr="002A32FC">
        <w:rPr>
          <w:rFonts w:ascii="Bembo" w:hAnsi="Bembo"/>
          <w:b/>
          <w:sz w:val="18"/>
          <w:szCs w:val="18"/>
          <w:u w:val="single"/>
          <w:lang w:val="es-SV"/>
        </w:rPr>
        <w:t>CONDICIONES DEL SUMINISTRO</w:t>
      </w:r>
    </w:p>
    <w:p w14:paraId="3EAC18D3" w14:textId="77777777" w:rsidR="003A628F" w:rsidRPr="002A32FC" w:rsidRDefault="003A628F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6B411C2F" w14:textId="77777777" w:rsidR="003A628F" w:rsidRPr="002A32FC" w:rsidRDefault="003A628F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3BE3267E" w14:textId="77777777" w:rsidR="003A628F" w:rsidRPr="002A32FC" w:rsidRDefault="003A628F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14488D83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3E6996FC" w14:textId="77777777" w:rsidR="003A628F" w:rsidRPr="002A32FC" w:rsidRDefault="003A628F" w:rsidP="003A628F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73D20474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5B01DE36" w14:textId="77777777" w:rsidR="003A628F" w:rsidRPr="002A32FC" w:rsidRDefault="003A628F" w:rsidP="003A628F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71B6920F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2A32FC">
        <w:rPr>
          <w:rFonts w:ascii="Bembo" w:hAnsi="Bembo"/>
          <w:b/>
          <w:sz w:val="18"/>
          <w:szCs w:val="18"/>
          <w:lang w:val="es-SV"/>
        </w:rPr>
        <w:t xml:space="preserve"> (Art. 85 y Art. 158). </w:t>
      </w:r>
      <w:r w:rsidRPr="002A32FC">
        <w:rPr>
          <w:rFonts w:ascii="Bembo" w:hAnsi="Bembo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40E3E7E" w14:textId="77777777" w:rsidR="003A628F" w:rsidRPr="002A32FC" w:rsidRDefault="003A628F" w:rsidP="003A628F">
      <w:pPr>
        <w:pStyle w:val="Prrafodelista"/>
        <w:rPr>
          <w:rFonts w:ascii="Bembo" w:hAnsi="Bembo"/>
          <w:sz w:val="18"/>
          <w:szCs w:val="18"/>
          <w:lang w:val="es-SV"/>
        </w:rPr>
      </w:pPr>
    </w:p>
    <w:p w14:paraId="318010C3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  <w:r w:rsidRPr="002A32FC">
        <w:rPr>
          <w:rFonts w:ascii="Bembo" w:hAnsi="Bembo"/>
          <w:b/>
          <w:sz w:val="18"/>
          <w:szCs w:val="18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190FCA08" w14:textId="77777777" w:rsidR="003A628F" w:rsidRPr="002A32FC" w:rsidRDefault="003A628F" w:rsidP="003A628F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</w:p>
    <w:p w14:paraId="0DC6496F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 xml:space="preserve">La Dirección General de Impuestos Internos en uso de sus facultades legales y de conformidad con lo establecido en el </w:t>
      </w:r>
      <w:r w:rsidRPr="002A32FC">
        <w:rPr>
          <w:rFonts w:ascii="Bembo" w:hAnsi="Bembo"/>
          <w:b/>
          <w:sz w:val="18"/>
          <w:szCs w:val="18"/>
        </w:rPr>
        <w:t>Art. 162</w:t>
      </w:r>
      <w:r w:rsidRPr="002A32FC">
        <w:rPr>
          <w:rFonts w:ascii="Bembo" w:hAnsi="Bembo"/>
          <w:sz w:val="18"/>
          <w:szCs w:val="18"/>
        </w:rPr>
        <w:t xml:space="preserve">, inciso 3º del código tributario, ha nombrado al Hospital Nacional “Dr. Jorge Mazzini Villacorta </w:t>
      </w:r>
      <w:r w:rsidR="00754F4F" w:rsidRPr="002A32FC">
        <w:rPr>
          <w:rFonts w:ascii="Bembo" w:hAnsi="Bembo"/>
          <w:sz w:val="18"/>
          <w:szCs w:val="18"/>
        </w:rPr>
        <w:t>“Sonsonate</w:t>
      </w:r>
      <w:r w:rsidRPr="002A32FC">
        <w:rPr>
          <w:rFonts w:ascii="Bembo" w:hAnsi="Bembo"/>
          <w:sz w:val="18"/>
          <w:szCs w:val="18"/>
        </w:rPr>
        <w:t xml:space="preserve">, como agente de retención </w:t>
      </w:r>
      <w:r w:rsidR="00754F4F" w:rsidRPr="002A32FC">
        <w:rPr>
          <w:rFonts w:ascii="Bembo" w:hAnsi="Bembo"/>
          <w:sz w:val="18"/>
          <w:szCs w:val="18"/>
        </w:rPr>
        <w:t>del IVA</w:t>
      </w:r>
      <w:r w:rsidRPr="002A32FC">
        <w:rPr>
          <w:rFonts w:ascii="Bembo" w:hAnsi="Bembo"/>
          <w:sz w:val="18"/>
          <w:szCs w:val="18"/>
        </w:rPr>
        <w:t>, por lo que deberá reflejarse en la factura el 1</w:t>
      </w:r>
      <w:proofErr w:type="gramStart"/>
      <w:r w:rsidRPr="002A32FC">
        <w:rPr>
          <w:rFonts w:ascii="Bembo" w:hAnsi="Bembo"/>
          <w:sz w:val="18"/>
          <w:szCs w:val="18"/>
        </w:rPr>
        <w:t>%  de</w:t>
      </w:r>
      <w:proofErr w:type="gramEnd"/>
      <w:r w:rsidRPr="002A32FC">
        <w:rPr>
          <w:rFonts w:ascii="Bembo" w:hAnsi="Bembo"/>
          <w:sz w:val="18"/>
          <w:szCs w:val="18"/>
        </w:rPr>
        <w:t xml:space="preserve">  retención en concepto de anticipo de dicho impuesto sobre bienes y servicios a partir de $ 113.00</w:t>
      </w:r>
    </w:p>
    <w:p w14:paraId="0AFBE777" w14:textId="77777777" w:rsidR="003A628F" w:rsidRPr="002A32FC" w:rsidRDefault="003A628F" w:rsidP="003A628F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</w:rPr>
      </w:pPr>
    </w:p>
    <w:p w14:paraId="7CEB8649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2A32FC">
        <w:rPr>
          <w:rFonts w:ascii="Bembo" w:hAnsi="Bembo"/>
          <w:b/>
          <w:sz w:val="18"/>
          <w:szCs w:val="18"/>
          <w:u w:val="single"/>
        </w:rPr>
        <w:t>Cuando se trate de medicamentos, Insumos Médicos e insumos de Laboratorio,</w:t>
      </w:r>
      <w:r w:rsidRPr="002A32FC">
        <w:rPr>
          <w:rFonts w:ascii="Bembo" w:hAnsi="Bembo"/>
          <w:b/>
          <w:sz w:val="18"/>
          <w:szCs w:val="18"/>
        </w:rPr>
        <w:t xml:space="preserve"> NO SE OLVIDE QUE DEBERA </w:t>
      </w:r>
      <w:r w:rsidRPr="002A32FC">
        <w:rPr>
          <w:rFonts w:ascii="Bembo" w:hAnsi="Bembo"/>
          <w:sz w:val="18"/>
          <w:szCs w:val="18"/>
        </w:rPr>
        <w:t xml:space="preserve">presentar certificado de fabricante y control de calidad del producto y cuando el monto sea mayor de diez salarios mínimos urbanos el pago de análisis, según aranceles del Acuerdo Ejecutivo </w:t>
      </w:r>
      <w:proofErr w:type="spellStart"/>
      <w:r w:rsidRPr="002A32FC">
        <w:rPr>
          <w:rFonts w:ascii="Bembo" w:hAnsi="Bembo"/>
          <w:sz w:val="18"/>
          <w:szCs w:val="18"/>
        </w:rPr>
        <w:t>Nº</w:t>
      </w:r>
      <w:proofErr w:type="spellEnd"/>
      <w:r w:rsidRPr="002A32FC">
        <w:rPr>
          <w:rFonts w:ascii="Bembo" w:hAnsi="Bembo"/>
          <w:sz w:val="18"/>
          <w:szCs w:val="18"/>
        </w:rPr>
        <w:t xml:space="preserve"> 887 de fecha 29 de </w:t>
      </w:r>
      <w:proofErr w:type="gramStart"/>
      <w:r w:rsidRPr="002A32FC">
        <w:rPr>
          <w:rFonts w:ascii="Bembo" w:hAnsi="Bembo"/>
          <w:sz w:val="18"/>
          <w:szCs w:val="18"/>
        </w:rPr>
        <w:t>Mayo</w:t>
      </w:r>
      <w:proofErr w:type="gramEnd"/>
      <w:r w:rsidRPr="002A32FC">
        <w:rPr>
          <w:rFonts w:ascii="Bembo" w:hAnsi="Bembo"/>
          <w:sz w:val="18"/>
          <w:szCs w:val="18"/>
        </w:rPr>
        <w:t xml:space="preserve"> del año 2013.</w:t>
      </w:r>
    </w:p>
    <w:p w14:paraId="728B985A" w14:textId="77777777" w:rsidR="003A628F" w:rsidRPr="002A32FC" w:rsidRDefault="003A628F" w:rsidP="003A628F">
      <w:pPr>
        <w:pStyle w:val="Textodenotaalfinal"/>
        <w:widowControl/>
        <w:jc w:val="both"/>
        <w:rPr>
          <w:rFonts w:ascii="Bembo" w:hAnsi="Bembo"/>
          <w:sz w:val="18"/>
          <w:szCs w:val="18"/>
        </w:rPr>
      </w:pPr>
    </w:p>
    <w:p w14:paraId="70609C05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2A32FC">
        <w:rPr>
          <w:rFonts w:ascii="Bembo" w:hAnsi="Bembo"/>
          <w:b/>
          <w:sz w:val="18"/>
          <w:szCs w:val="18"/>
        </w:rPr>
        <w:t>El Administrador de esta Orden de Compra es: Lic. José Antonio Campos y en su ausencia el Dr. Julio Cesar Marroquín</w:t>
      </w:r>
      <w:r w:rsidRPr="002A32FC">
        <w:rPr>
          <w:rFonts w:ascii="Bembo" w:hAnsi="Bembo"/>
          <w:sz w:val="18"/>
          <w:szCs w:val="18"/>
        </w:rPr>
        <w:t xml:space="preserve">, TEL. 2891-6553, 2891-6554 Y 2891-6528, Correo electrónico: </w:t>
      </w:r>
      <w:r w:rsidRPr="002A32FC">
        <w:rPr>
          <w:rFonts w:ascii="Bembo" w:hAnsi="Bembo"/>
          <w:b/>
          <w:sz w:val="18"/>
          <w:szCs w:val="18"/>
        </w:rPr>
        <w:t>jacampos@salud.gob.sv</w:t>
      </w:r>
      <w:r w:rsidRPr="002A32FC">
        <w:rPr>
          <w:rFonts w:ascii="Bembo" w:hAnsi="Bembo"/>
          <w:sz w:val="18"/>
          <w:szCs w:val="18"/>
        </w:rPr>
        <w:t xml:space="preserve"> con el</w:t>
      </w:r>
      <w:r w:rsidRPr="002A32FC">
        <w:rPr>
          <w:rFonts w:ascii="Bembo" w:hAnsi="Bembo"/>
          <w:b/>
          <w:sz w:val="18"/>
          <w:szCs w:val="18"/>
        </w:rPr>
        <w:t xml:space="preserve"> o</w:t>
      </w:r>
      <w:r w:rsidRPr="002A32FC">
        <w:rPr>
          <w:rFonts w:ascii="Bembo" w:hAnsi="Bembo"/>
          <w:sz w:val="18"/>
          <w:szCs w:val="18"/>
        </w:rPr>
        <w:t xml:space="preserve">bjeto de verificar el cumplimiento de lo establecido en la Orden Compra, quien deberá cumplir con las obligaciones que señala el </w:t>
      </w:r>
      <w:r w:rsidRPr="002A32FC">
        <w:rPr>
          <w:rFonts w:ascii="Bembo" w:hAnsi="Bembo"/>
          <w:b/>
          <w:sz w:val="18"/>
          <w:szCs w:val="18"/>
        </w:rPr>
        <w:t>Art. 82 bis de la LACAP y el Instructivo de UNAC.</w:t>
      </w:r>
    </w:p>
    <w:p w14:paraId="454E583D" w14:textId="77777777" w:rsidR="003A628F" w:rsidRPr="002A32FC" w:rsidRDefault="003A628F" w:rsidP="003A628F">
      <w:pPr>
        <w:pStyle w:val="Prrafodelista"/>
        <w:rPr>
          <w:rFonts w:ascii="Bembo" w:hAnsi="Bembo"/>
          <w:b/>
          <w:sz w:val="18"/>
          <w:szCs w:val="18"/>
        </w:rPr>
      </w:pPr>
    </w:p>
    <w:p w14:paraId="699BEFB4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>Al momento de facturar debe tomar en cuenta, que en la factura debe reflejar los códigos de los productos tal y como han sido solicitados, no facturar con códigos diferentes.</w:t>
      </w:r>
    </w:p>
    <w:p w14:paraId="1E47BA8A" w14:textId="77777777" w:rsidR="003A628F" w:rsidRPr="002A32FC" w:rsidRDefault="003A628F" w:rsidP="003A628F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</w:rPr>
      </w:pPr>
    </w:p>
    <w:p w14:paraId="40CBF40F" w14:textId="77777777" w:rsidR="003A628F" w:rsidRPr="002A32FC" w:rsidRDefault="003A628F" w:rsidP="003A628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A32FC">
        <w:rPr>
          <w:rFonts w:ascii="Bembo" w:hAnsi="Bembo"/>
          <w:b/>
          <w:iCs/>
          <w:sz w:val="18"/>
          <w:szCs w:val="18"/>
        </w:rPr>
        <w:t>art. 160 de la LACAP</w:t>
      </w:r>
      <w:r w:rsidRPr="002A32FC">
        <w:rPr>
          <w:rFonts w:ascii="Bembo" w:hAnsi="Bembo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A32FC">
        <w:rPr>
          <w:rFonts w:ascii="Bembo" w:hAnsi="Bembo"/>
          <w:b/>
          <w:iCs/>
          <w:sz w:val="18"/>
          <w:szCs w:val="18"/>
        </w:rPr>
        <w:t>art. 158 Romano V literal b) de la LACAP</w:t>
      </w:r>
      <w:r w:rsidRPr="002A32FC">
        <w:rPr>
          <w:rFonts w:ascii="Bembo" w:hAnsi="Bembo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2A32FC">
        <w:rPr>
          <w:rFonts w:ascii="Bembo" w:hAnsi="Bembo"/>
          <w:iCs/>
          <w:sz w:val="18"/>
          <w:szCs w:val="18"/>
        </w:rPr>
        <w:t>éste</w:t>
      </w:r>
      <w:proofErr w:type="gramEnd"/>
      <w:r w:rsidRPr="002A32FC">
        <w:rPr>
          <w:rFonts w:ascii="Bembo" w:hAnsi="Bembo"/>
          <w:iCs/>
          <w:sz w:val="18"/>
          <w:szCs w:val="18"/>
        </w:rPr>
        <w:t xml:space="preserve"> último caso deberá finalizar el procedimiento para conocer la resolución final.”</w:t>
      </w:r>
    </w:p>
    <w:p w14:paraId="6B5EB891" w14:textId="77777777" w:rsidR="003A628F" w:rsidRPr="002A32FC" w:rsidRDefault="003A628F" w:rsidP="003A628F">
      <w:pPr>
        <w:pStyle w:val="Prrafodelista"/>
        <w:rPr>
          <w:rFonts w:ascii="Bembo" w:hAnsi="Bembo"/>
          <w:sz w:val="18"/>
          <w:szCs w:val="18"/>
        </w:rPr>
      </w:pPr>
    </w:p>
    <w:p w14:paraId="2BDB79B4" w14:textId="77777777" w:rsidR="003A628F" w:rsidRPr="002A32FC" w:rsidRDefault="003A628F" w:rsidP="003A628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DD8BEF1" w14:textId="77777777" w:rsidR="003A628F" w:rsidRPr="002A32FC" w:rsidRDefault="003A628F" w:rsidP="003A628F">
      <w:pPr>
        <w:pStyle w:val="Prrafodelista"/>
        <w:rPr>
          <w:rFonts w:ascii="Bembo" w:hAnsi="Bembo"/>
          <w:iCs/>
          <w:sz w:val="18"/>
          <w:szCs w:val="18"/>
        </w:rPr>
      </w:pPr>
    </w:p>
    <w:p w14:paraId="1F21E125" w14:textId="77777777" w:rsidR="00353426" w:rsidRPr="003A628F" w:rsidRDefault="003A628F" w:rsidP="003A628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2A32FC">
          <w:rPr>
            <w:rStyle w:val="Hipervnculo"/>
            <w:rFonts w:ascii="Bembo" w:hAnsi="Bembo"/>
            <w:iCs/>
            <w:sz w:val="18"/>
            <w:szCs w:val="18"/>
          </w:rPr>
          <w:t>observatorio.unac@mh.gob.sv</w:t>
        </w:r>
      </w:hyperlink>
    </w:p>
    <w:sectPr w:rsidR="00353426" w:rsidRPr="003A6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47"/>
    <w:rsid w:val="001039EB"/>
    <w:rsid w:val="00155747"/>
    <w:rsid w:val="001D3305"/>
    <w:rsid w:val="0020048F"/>
    <w:rsid w:val="00265C4A"/>
    <w:rsid w:val="00307CFD"/>
    <w:rsid w:val="00353426"/>
    <w:rsid w:val="003A628F"/>
    <w:rsid w:val="0055051F"/>
    <w:rsid w:val="005F7F0C"/>
    <w:rsid w:val="00754F4F"/>
    <w:rsid w:val="00771966"/>
    <w:rsid w:val="009F1C9E"/>
    <w:rsid w:val="00A31011"/>
    <w:rsid w:val="00A92F09"/>
    <w:rsid w:val="00B122BB"/>
    <w:rsid w:val="00CA388C"/>
    <w:rsid w:val="00CE124A"/>
    <w:rsid w:val="00DA039E"/>
    <w:rsid w:val="00DB2673"/>
    <w:rsid w:val="00E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176AC"/>
  <w15:chartTrackingRefBased/>
  <w15:docId w15:val="{534B5090-0435-4B11-B9C7-CBF6A82E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42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342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35342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3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u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1120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6</cp:revision>
  <cp:lastPrinted>2020-03-04T20:21:00Z</cp:lastPrinted>
  <dcterms:created xsi:type="dcterms:W3CDTF">2020-03-12T14:20:00Z</dcterms:created>
  <dcterms:modified xsi:type="dcterms:W3CDTF">2020-04-27T21:07:00Z</dcterms:modified>
</cp:coreProperties>
</file>