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3C82" w:rsidRPr="00653C82" w:rsidTr="00653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653C82" w:rsidRPr="00653C82" w:rsidTr="00653C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640278F6" wp14:editId="4DE75473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653C82" w:rsidRPr="00653C82" w:rsidTr="00653C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Abril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No.Orden:69/2017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653C82" w:rsidRPr="00653C82" w:rsidTr="004B36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653C82" w:rsidRPr="00653C82" w:rsidTr="004B36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653C82" w:rsidRPr="00653C82" w:rsidTr="00653C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3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70212033 CLAVO DE ACERO DE 1 1/2“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 70212995 ALAMBRE GALVANIZADO CALIBRE 16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133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70212989 TELA CEDAZO GALVANIZADA </w:t>
            </w:r>
            <w:proofErr w:type="gramStart"/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( ZARANDA</w:t>
            </w:r>
            <w:proofErr w:type="gramEnd"/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METALICA DE 2 cuadros al cuadrado por pulgada, ALTO 36 PULG.)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$266.00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70208085 IMPERMEABILIZANTE PLÁSTICO ( AQUALOCK, ROJO ) MARCA SHERWIN WILLIANS ORIGEN E.S.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$607.50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3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siete 50/100 dólares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653C82" w:rsidRPr="00653C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3C82" w:rsidRPr="00653C82" w:rsidRDefault="00653C82" w:rsidP="00653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3C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 ESTA E- 54199,54112 COMPRASAL- No.57 SOLICITUD No.93 </w:t>
                  </w:r>
                </w:p>
              </w:tc>
            </w:tr>
          </w:tbl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:DEPTO.ALMACEN</w:t>
            </w:r>
            <w:proofErr w:type="gramEnd"/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HOSPITAL NACIONAL DE SONSONATE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- 04 DIAS HABILES DESPUES DE RECIBIR LA ORDEN DE COMPRA.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653C82" w:rsidRPr="00653C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3C82" w:rsidRPr="00653C82" w:rsidRDefault="00653C82" w:rsidP="00653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3C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TEL: 2451-5581</w:t>
                  </w:r>
                  <w:r w:rsidRPr="00653C8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79"/>
        <w:gridCol w:w="233"/>
      </w:tblGrid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3C82" w:rsidRPr="00653C82" w:rsidTr="00653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653C82" w:rsidRDefault="00592F39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72A7167" wp14:editId="224D434D">
                  <wp:extent cx="3075876" cy="955187"/>
                  <wp:effectExtent l="0" t="0" r="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3082947" cy="95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3C82" w:rsidRPr="00653C82" w:rsidRDefault="00653C82" w:rsidP="0065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3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53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3C82" w:rsidRPr="00653C82" w:rsidRDefault="00653C82" w:rsidP="0065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30699" w:rsidRDefault="00630699"/>
    <w:p w:rsidR="00653C82" w:rsidRDefault="00653C82"/>
    <w:p w:rsidR="00653C82" w:rsidRDefault="00653C82"/>
    <w:p w:rsidR="00653C82" w:rsidRDefault="00653C82"/>
    <w:p w:rsidR="00653C82" w:rsidRDefault="00653C82"/>
    <w:p w:rsidR="00653C82" w:rsidRPr="00653C82" w:rsidRDefault="00653C82" w:rsidP="00653C8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653C82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t>CONDICIONES  DEL  SUMINISTRO</w:t>
      </w:r>
    </w:p>
    <w:p w:rsidR="00653C82" w:rsidRPr="00653C82" w:rsidRDefault="00653C82" w:rsidP="00653C8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53C82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653C82" w:rsidRPr="00653C82" w:rsidRDefault="00653C82" w:rsidP="00653C8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53C82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653C82" w:rsidRPr="00653C82" w:rsidRDefault="00653C82" w:rsidP="00653C82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53C82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653C82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653C82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653C82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653C82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653C82" w:rsidRPr="00653C82" w:rsidRDefault="00653C82" w:rsidP="00653C8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53C82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653C82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653C82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653C82" w:rsidRPr="00653C82" w:rsidRDefault="00653C82" w:rsidP="00653C8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653C82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653C82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653C82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653C82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653C82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653C82" w:rsidRPr="00653C82" w:rsidRDefault="00653C82" w:rsidP="00653C8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653C82">
        <w:rPr>
          <w:rFonts w:ascii="Calibri" w:eastAsia="Times New Roman" w:hAnsi="Calibri" w:cs="Times New Roman"/>
          <w:b/>
          <w:snapToGrid w:val="0"/>
          <w:lang w:eastAsia="es-ES"/>
        </w:rPr>
        <w:t>Tiempo de entrega  04 DIAS HABILES  DESPUES DE RECIBIR ORDEN DE COMPRA</w:t>
      </w:r>
    </w:p>
    <w:p w:rsidR="00653C82" w:rsidRPr="00653C82" w:rsidRDefault="00653C82" w:rsidP="00653C82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653C82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653C82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653C82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653C82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653C82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653C82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653C82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653C82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653C82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653C82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653C82" w:rsidRPr="00653C82" w:rsidRDefault="00653C82" w:rsidP="00653C8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653C82" w:rsidRPr="00653C82" w:rsidRDefault="00653C82" w:rsidP="00653C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653C82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53C82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653C82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653C82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653C82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653C82" w:rsidRDefault="00653C82"/>
    <w:p w:rsidR="00653C82" w:rsidRDefault="00653C82"/>
    <w:sectPr w:rsidR="00653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82"/>
    <w:rsid w:val="004B36D3"/>
    <w:rsid w:val="00592F39"/>
    <w:rsid w:val="00630699"/>
    <w:rsid w:val="0065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4</cp:revision>
  <cp:lastPrinted>2017-04-28T19:56:00Z</cp:lastPrinted>
  <dcterms:created xsi:type="dcterms:W3CDTF">2017-04-28T15:34:00Z</dcterms:created>
  <dcterms:modified xsi:type="dcterms:W3CDTF">2017-04-28T19:56:00Z</dcterms:modified>
</cp:coreProperties>
</file>