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1251C" w:rsidRPr="0031251C" w:rsidTr="003125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1251C" w:rsidRPr="0031251C" w:rsidTr="003125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251C" w:rsidRPr="0031251C" w:rsidTr="003125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251C" w:rsidRPr="0031251C" w:rsidRDefault="0031251C" w:rsidP="0031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251C" w:rsidRPr="0031251C" w:rsidRDefault="0031251C" w:rsidP="0031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1251C" w:rsidRPr="0031251C" w:rsidTr="003125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1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No.Orden:686/2013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251C" w:rsidRPr="0031251C" w:rsidRDefault="0031251C" w:rsidP="0031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1251C" w:rsidRPr="0031251C" w:rsidTr="003125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1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1251C" w:rsidRPr="0031251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251C" w:rsidRPr="0031251C" w:rsidRDefault="0031251C" w:rsidP="00312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251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1251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STB COMPUTER,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251C" w:rsidRPr="0031251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251C" w:rsidRPr="0031251C" w:rsidRDefault="0031251C" w:rsidP="00312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25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06141112041014 </w:t>
                  </w:r>
                </w:p>
              </w:tc>
            </w:tr>
          </w:tbl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251C" w:rsidRPr="0031251C" w:rsidRDefault="0031251C" w:rsidP="0031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1251C" w:rsidRPr="0031251C" w:rsidTr="0031251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1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1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1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1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1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1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251C" w:rsidRPr="0031251C" w:rsidTr="0031251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251C" w:rsidRPr="0031251C" w:rsidTr="003125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FONDOS PROPIOS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251C" w:rsidRPr="0031251C" w:rsidTr="003125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60201025 HP LASERJET PRO 1606DN, VELOCIDAD:25PPM, IMPRESIÓN AUTOMATICA A DOBLE CARA, CONEXIÓN: ETHERNET, HASTA UN 50% MAS DE AHORRO DE ENERGIA CON TECNOLOGIA INSTAN ON, TECNOLOGIA HP EPRINT/32MB DE MEMORIA RAM, GARANTIA 1 AÑO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251C" w:rsidRPr="0031251C" w:rsidTr="003125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251C" w:rsidRPr="0031251C" w:rsidRDefault="0031251C" w:rsidP="0031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1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quince 00/100 dolares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251C" w:rsidRPr="0031251C" w:rsidTr="003125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251C" w:rsidRPr="003125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251C" w:rsidRPr="0031251C" w:rsidRDefault="0031251C" w:rsidP="00312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25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484 PRESENTAR NOTA DE AUTORIZACIÓN PARA FIRMAR ORDEN DE COMPRA CON NOMBRE COMPLETO Y NO. DUI DEL AUTORIZADO, FIRMADA POR EL REPRESENTANTE LEGAL DE LA EMPRESA.</w:t>
                  </w:r>
                  <w:r w:rsidRPr="003125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251C" w:rsidRPr="0031251C" w:rsidTr="003125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251C" w:rsidRPr="003125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251C" w:rsidRPr="0031251C" w:rsidRDefault="0031251C" w:rsidP="00312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25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125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251C" w:rsidRPr="0031251C" w:rsidRDefault="0031251C" w:rsidP="0031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1251C" w:rsidRPr="0031251C" w:rsidTr="0031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F00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1F009D" w:rsidRPr="001F009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1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51C" w:rsidRPr="0031251C" w:rsidRDefault="0031251C" w:rsidP="0031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B46AA" w:rsidRDefault="008B46AA"/>
    <w:p w:rsidR="008B46AA" w:rsidRDefault="008B46AA"/>
    <w:p w:rsidR="008B46AA" w:rsidRDefault="008B46AA"/>
    <w:p w:rsidR="008B46AA" w:rsidRDefault="008B46AA"/>
    <w:p w:rsidR="008B46AA" w:rsidRDefault="008B46AA"/>
    <w:p w:rsidR="008B46AA" w:rsidRDefault="008B46AA"/>
    <w:p w:rsidR="008B46AA" w:rsidRDefault="008B46AA"/>
    <w:p w:rsidR="008B46AA" w:rsidRDefault="008B46AA" w:rsidP="008B46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46AA" w:rsidRDefault="008B46AA" w:rsidP="008B46A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B46AA" w:rsidRDefault="008B46AA" w:rsidP="008B46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B46AA" w:rsidRDefault="008B46AA" w:rsidP="008B46AA"/>
    <w:p w:rsidR="008B46AA" w:rsidRDefault="008B46AA" w:rsidP="008B46AA"/>
    <w:p w:rsidR="008B46AA" w:rsidRDefault="008B46AA" w:rsidP="008B46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B46AA" w:rsidRDefault="008B46AA" w:rsidP="008B46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B46AA" w:rsidRDefault="008B46AA" w:rsidP="008B46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B46AA" w:rsidRDefault="008B46AA" w:rsidP="008B46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B46AA" w:rsidRDefault="008B46AA" w:rsidP="008B46A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B46AA" w:rsidRDefault="008B46AA"/>
    <w:sectPr w:rsidR="008B46A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251C"/>
    <w:rsid w:val="000C298F"/>
    <w:rsid w:val="001456F0"/>
    <w:rsid w:val="001F009D"/>
    <w:rsid w:val="00242DA5"/>
    <w:rsid w:val="0031251C"/>
    <w:rsid w:val="008B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2017-03-02T16:34:00Z</dcterms:modified>
</cp:coreProperties>
</file>