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A2943" w:rsidRPr="00DA2943" w:rsidTr="00DA29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2943" w:rsidRPr="00DA2943" w:rsidRDefault="00DA2943" w:rsidP="00DA29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2943" w:rsidRPr="00DA2943" w:rsidRDefault="00DA2943" w:rsidP="00DA29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A2943" w:rsidRPr="00DA2943" w:rsidTr="00DA29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No.Orden:640/2013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2943" w:rsidRPr="00DA2943" w:rsidRDefault="00DA2943" w:rsidP="00DA29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A2943" w:rsidRPr="00DA2943" w:rsidTr="00DA29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A2943" w:rsidRPr="00DA29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2943" w:rsidRPr="00DA2943" w:rsidRDefault="00DA2943" w:rsidP="00DA2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29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A294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LABYMED,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2943" w:rsidRPr="00DA29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2943" w:rsidRPr="00DA2943" w:rsidRDefault="00DA2943" w:rsidP="00DA2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29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06140506081015 </w:t>
                  </w:r>
                </w:p>
              </w:tc>
            </w:tr>
          </w:tbl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2943" w:rsidRPr="00DA2943" w:rsidRDefault="00DA2943" w:rsidP="00DA29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A2943" w:rsidRPr="00DA2943" w:rsidTr="00DA29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2943" w:rsidRPr="00DA2943" w:rsidTr="00DA29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2943" w:rsidRPr="00DA2943" w:rsidTr="00DA29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2943" w:rsidRPr="00DA2943" w:rsidTr="00DA29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53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CODIGO-30106698-PRUEBA RAPIDA CUALITATIVA PARA DETECCION DE ANTICUERPO ANTI VIH 1/2 BASADA EN EL PRINCIPIO DE CROMATOGRAFIA EN TIRA CON RESPUESTA DE 15-30 MIN. VOLUMEN DE MUESTRA DE 10-50 MICROLITROS- SET DE 100 PBAS.MARCA: STÁNDARD DIAGNOSTICS, ORG. COREA, VTO, NO MENOR DE 10 MESES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$146.00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$7,738.00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2943" w:rsidRPr="00DA2943" w:rsidTr="00DA29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$7,738.00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A2943" w:rsidRPr="00DA2943" w:rsidRDefault="00DA2943" w:rsidP="00DA29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29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siete mil setecientos treinta y ocho 00/100 dolares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2943" w:rsidRPr="00DA2943" w:rsidTr="00DA29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2943" w:rsidRPr="00DA29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2943" w:rsidRPr="00DA2943" w:rsidRDefault="00DA2943" w:rsidP="00DA2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29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554 CODIGO DEL PROCESO 451</w:t>
                  </w:r>
                  <w:r w:rsidRPr="00DA29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- 5-10 DIAS HAB. DESPUES DE RECIBIDA LA ORDEN DE COMPRA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A2943" w:rsidRPr="00DA29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A2943" w:rsidRPr="00DA2943" w:rsidRDefault="00DA2943" w:rsidP="00DA2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29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A29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2943" w:rsidRPr="00DA2943" w:rsidRDefault="00DA2943" w:rsidP="00DA29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2943" w:rsidRPr="00DA2943" w:rsidTr="00DA29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51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95163" w:rsidRPr="007951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29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A29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2943" w:rsidRPr="00DA2943" w:rsidRDefault="00DA2943" w:rsidP="00DA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847CC" w:rsidRDefault="00C847CC"/>
    <w:p w:rsidR="00C847CC" w:rsidRDefault="00C847CC"/>
    <w:p w:rsidR="00C847CC" w:rsidRDefault="00C847CC"/>
    <w:p w:rsidR="00C847CC" w:rsidRDefault="00C847CC"/>
    <w:p w:rsidR="00C847CC" w:rsidRDefault="00C847CC"/>
    <w:p w:rsidR="00C847CC" w:rsidRDefault="00C847CC"/>
    <w:p w:rsidR="00C847CC" w:rsidRDefault="00C847CC" w:rsidP="00C847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47CC" w:rsidRDefault="00C847CC" w:rsidP="00C847C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847CC" w:rsidRDefault="00C847CC" w:rsidP="00C847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47CC" w:rsidRDefault="00C847CC" w:rsidP="00C847CC"/>
    <w:p w:rsidR="00C847CC" w:rsidRDefault="00C847CC" w:rsidP="00C847CC"/>
    <w:p w:rsidR="00C847CC" w:rsidRDefault="00C847CC" w:rsidP="00C847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47CC" w:rsidRDefault="00C847CC" w:rsidP="00C847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47CC" w:rsidRDefault="00C847CC" w:rsidP="00C847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47CC" w:rsidRDefault="00C847CC" w:rsidP="00C847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47CC" w:rsidRDefault="00C847CC" w:rsidP="00C847C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47CC" w:rsidRDefault="00C847CC"/>
    <w:p w:rsidR="00C847CC" w:rsidRDefault="00C847CC"/>
    <w:p w:rsidR="00C847CC" w:rsidRDefault="00C847CC"/>
    <w:sectPr w:rsidR="00C847CC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2943"/>
    <w:rsid w:val="001456F0"/>
    <w:rsid w:val="00795163"/>
    <w:rsid w:val="008633E7"/>
    <w:rsid w:val="00C847CC"/>
    <w:rsid w:val="00DA2943"/>
    <w:rsid w:val="00DD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2017-03-02T16:28:00Z</dcterms:modified>
</cp:coreProperties>
</file>