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94DAF" w:rsidRPr="00494DAF" w:rsidTr="00494D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4DAF" w:rsidRPr="00494DAF" w:rsidRDefault="00494DAF" w:rsidP="00494D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4DAF" w:rsidRPr="00494DAF" w:rsidRDefault="00494DAF" w:rsidP="00494D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94DAF" w:rsidRPr="00494DAF" w:rsidTr="00494D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No.Orden:266/2013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4DAF" w:rsidRPr="00494DAF" w:rsidRDefault="00494DAF" w:rsidP="00494D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94DAF" w:rsidRPr="00494DAF" w:rsidTr="00494D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94DAF" w:rsidRPr="00494DA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4DAF" w:rsidRPr="00494DAF" w:rsidRDefault="00494DAF" w:rsidP="00494D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4DA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94DA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4DAF" w:rsidRPr="00494DA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4DAF" w:rsidRPr="00494DAF" w:rsidRDefault="00494DAF" w:rsidP="00494D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4D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4DAF" w:rsidRPr="00494DAF" w:rsidRDefault="00494DAF" w:rsidP="00494D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94DAF" w:rsidRPr="00494DAF" w:rsidTr="00494D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94D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4DAF" w:rsidRPr="00494DAF" w:rsidTr="00494D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4DAF" w:rsidRPr="00494DAF" w:rsidTr="00494D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4DAF" w:rsidRPr="00494DAF" w:rsidTr="00494D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- 014-00025 - SEVOFLURANO FCO. 250ML PROT. DE LA LUZ. OFRECE:FLOVES LIQUIDO FCO 250ML.MARCA PISA, ORIG. MEXICO, VTO. NO MENOR DE 18 MESES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4DAF" w:rsidRPr="00494DAF" w:rsidTr="00494D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4DAF" w:rsidRPr="00494DAF" w:rsidRDefault="00494DAF" w:rsidP="00494D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4D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00/100 dolares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4DAF" w:rsidRPr="00494DAF" w:rsidTr="00494D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4DAF" w:rsidRPr="00494D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4DAF" w:rsidRPr="00494DAF" w:rsidRDefault="00494DAF" w:rsidP="00494D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4D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283</w:t>
                  </w:r>
                  <w:r w:rsidRPr="00494D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 Y AUTORIZACION DE LA DNM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4DAF" w:rsidRPr="00494DAF" w:rsidTr="00494D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4DAF" w:rsidRPr="00494D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4DAF" w:rsidRPr="00494DAF" w:rsidRDefault="00494DAF" w:rsidP="00494D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4D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94D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4DAF" w:rsidRPr="00494DAF" w:rsidRDefault="00494DAF" w:rsidP="00494D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4DAF" w:rsidRPr="00494DAF" w:rsidTr="00494D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5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DC5192" w:rsidRPr="00DC519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4D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94D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4DAF" w:rsidRPr="00494DAF" w:rsidRDefault="00494DAF" w:rsidP="0049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76532" w:rsidRDefault="00076532"/>
    <w:p w:rsidR="00076532" w:rsidRDefault="00076532"/>
    <w:p w:rsidR="00076532" w:rsidRDefault="00076532"/>
    <w:p w:rsidR="00076532" w:rsidRDefault="00076532"/>
    <w:p w:rsidR="00076532" w:rsidRDefault="00076532"/>
    <w:p w:rsidR="00076532" w:rsidRDefault="00076532"/>
    <w:p w:rsidR="00076532" w:rsidRDefault="00076532"/>
    <w:p w:rsidR="00076532" w:rsidRDefault="00076532"/>
    <w:p w:rsidR="00076532" w:rsidRDefault="00076532" w:rsidP="000765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6532" w:rsidRDefault="00076532" w:rsidP="0007653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76532" w:rsidRDefault="00076532" w:rsidP="000765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6532" w:rsidRDefault="00076532" w:rsidP="00076532"/>
    <w:p w:rsidR="00076532" w:rsidRDefault="00076532" w:rsidP="00076532"/>
    <w:p w:rsidR="00076532" w:rsidRDefault="00076532" w:rsidP="000765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6532" w:rsidRDefault="00076532" w:rsidP="000765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6532" w:rsidRDefault="00076532" w:rsidP="000765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6532" w:rsidRDefault="00076532" w:rsidP="000765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6532" w:rsidRDefault="00076532" w:rsidP="0007653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76532" w:rsidRDefault="00076532"/>
    <w:sectPr w:rsidR="0007653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4DAF"/>
    <w:rsid w:val="00076532"/>
    <w:rsid w:val="00494DAF"/>
    <w:rsid w:val="00575068"/>
    <w:rsid w:val="00D87435"/>
    <w:rsid w:val="00DC5192"/>
    <w:rsid w:val="00FD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2017-03-02T15:38:00Z</dcterms:modified>
</cp:coreProperties>
</file>