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4766B" w:rsidRPr="00D4766B" w:rsidTr="00D4766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4766B" w:rsidRPr="00D4766B" w:rsidTr="00D47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66B" w:rsidRPr="00D4766B" w:rsidTr="00D47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66B" w:rsidRPr="00D4766B" w:rsidRDefault="00D4766B" w:rsidP="00D476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766B" w:rsidRPr="00D4766B" w:rsidRDefault="00D4766B" w:rsidP="00D476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4766B" w:rsidRPr="00D4766B" w:rsidTr="00D476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47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No.Orden:255/2013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766B" w:rsidRPr="00D4766B" w:rsidRDefault="00D4766B" w:rsidP="00D476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4766B" w:rsidRPr="00D4766B" w:rsidTr="00D476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47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4766B" w:rsidRPr="00D4766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766B" w:rsidRPr="00D4766B" w:rsidRDefault="00D4766B" w:rsidP="00D4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66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4766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LIDIA MARTINEZ DE MARROQUIN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766B" w:rsidRPr="00D4766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766B" w:rsidRPr="00D4766B" w:rsidRDefault="00D4766B" w:rsidP="00D4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6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06040108360016 </w:t>
                  </w:r>
                </w:p>
              </w:tc>
            </w:tr>
          </w:tbl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66B" w:rsidRPr="00D4766B" w:rsidRDefault="00D4766B" w:rsidP="00D476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4766B" w:rsidRPr="00D4766B" w:rsidTr="00D4766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47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47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476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47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47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47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766B" w:rsidRPr="00D4766B" w:rsidTr="00D4766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766B" w:rsidRPr="00D4766B" w:rsidTr="00D476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766B" w:rsidRPr="00D4766B" w:rsidTr="00D476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10605215 CATETER PARA ARTERIA UMBILICAL, CON LINEA CENTINELA RADIOPACA, LONGITUD 15\", Fr 5.0, ESCALA NUMERADA, EMPAQUE INDIVIDUAL ESTERIL, DESCARTABLE MARCA: EPSA ORIGEN: URUGUAY VENCIMIENTO : NO TIENE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766B" w:rsidRPr="00D4766B" w:rsidTr="00D476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766B" w:rsidRPr="00D4766B" w:rsidRDefault="00D4766B" w:rsidP="00D476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476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00/100 dolares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766B" w:rsidRPr="00D4766B" w:rsidTr="00D476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766B" w:rsidRPr="00D476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766B" w:rsidRPr="00D4766B" w:rsidRDefault="00D4766B" w:rsidP="00D4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6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264 </w:t>
                  </w:r>
                </w:p>
              </w:tc>
            </w:tr>
          </w:tbl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66B" w:rsidRPr="00D4766B" w:rsidTr="00D476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766B" w:rsidRPr="00D476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766B" w:rsidRPr="00D4766B" w:rsidRDefault="00D4766B" w:rsidP="00D4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6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476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66B" w:rsidRPr="00D4766B" w:rsidRDefault="00D4766B" w:rsidP="00D476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4766B" w:rsidRPr="00D4766B" w:rsidTr="00D476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A3E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A3E37" w:rsidRPr="006A3E3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76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476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766B" w:rsidRPr="00D4766B" w:rsidRDefault="00D4766B" w:rsidP="00D4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21FF3" w:rsidRDefault="00B21FF3"/>
    <w:p w:rsidR="00B21FF3" w:rsidRDefault="00B21FF3"/>
    <w:p w:rsidR="00B21FF3" w:rsidRDefault="00B21FF3"/>
    <w:p w:rsidR="00B21FF3" w:rsidRDefault="00B21FF3"/>
    <w:p w:rsidR="00B21FF3" w:rsidRDefault="00B21FF3"/>
    <w:p w:rsidR="00B21FF3" w:rsidRDefault="00B21FF3"/>
    <w:p w:rsidR="00B21FF3" w:rsidRDefault="00B21FF3"/>
    <w:p w:rsidR="00B21FF3" w:rsidRDefault="00B21FF3" w:rsidP="00B21F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FF3" w:rsidRDefault="00B21FF3" w:rsidP="00B21FF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21FF3" w:rsidRDefault="00B21FF3" w:rsidP="00B21F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21FF3" w:rsidRDefault="00B21FF3" w:rsidP="00B21FF3"/>
    <w:p w:rsidR="00B21FF3" w:rsidRDefault="00B21FF3" w:rsidP="00B21FF3"/>
    <w:p w:rsidR="00B21FF3" w:rsidRDefault="00B21FF3" w:rsidP="00B21F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21FF3" w:rsidRDefault="00B21FF3" w:rsidP="00B21F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21FF3" w:rsidRDefault="00B21FF3" w:rsidP="00B21F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21FF3" w:rsidRDefault="00B21FF3" w:rsidP="00B21F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21FF3" w:rsidRDefault="00B21FF3" w:rsidP="00B21FF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21FF3" w:rsidRDefault="00B21FF3"/>
    <w:p w:rsidR="00B21FF3" w:rsidRDefault="00B21FF3"/>
    <w:sectPr w:rsidR="00B21FF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766B"/>
    <w:rsid w:val="00562527"/>
    <w:rsid w:val="00575068"/>
    <w:rsid w:val="006A3E37"/>
    <w:rsid w:val="006B3D52"/>
    <w:rsid w:val="00B21FF3"/>
    <w:rsid w:val="00D4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2017-03-02T15:35:00Z</dcterms:modified>
</cp:coreProperties>
</file>