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3744"/>
        <w:gridCol w:w="3424"/>
        <w:gridCol w:w="967"/>
      </w:tblGrid>
      <w:tr w:rsidR="00171FF4" w:rsidRPr="00171FF4" w:rsidTr="00171FF4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381000" cy="381000"/>
                  <wp:effectExtent l="19050" t="0" r="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GOBIERNO DE EL SALVADOR </w:t>
            </w:r>
          </w:p>
        </w:tc>
      </w:tr>
      <w:tr w:rsidR="00171FF4" w:rsidRPr="00171FF4" w:rsidTr="0017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Hospital Nacional "Dr. Jorge Mazzini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PREVISION NO:202 </w:t>
            </w:r>
          </w:p>
        </w:tc>
      </w:tr>
      <w:tr w:rsidR="00171FF4" w:rsidRPr="00171FF4" w:rsidTr="00171FF4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UACI del Hospital Nacional de Sonsonate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Y CONTRATACIONES INSTITUCIONAL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1FF4" w:rsidRPr="00171FF4" w:rsidTr="00171FF4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1FF4" w:rsidRPr="00171FF4" w:rsidRDefault="00171FF4" w:rsidP="00171F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71FF4" w:rsidRPr="00171FF4" w:rsidTr="0017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27"/>
                <w:szCs w:val="27"/>
                <w:lang w:eastAsia="es-ES"/>
              </w:rPr>
              <w:t>ORDEN DE COMPRA DE BIENES Y SERVICIOS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71FF4" w:rsidRPr="00171FF4" w:rsidRDefault="00171FF4" w:rsidP="00171F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245"/>
        <w:gridCol w:w="5094"/>
        <w:gridCol w:w="1796"/>
      </w:tblGrid>
      <w:tr w:rsidR="00171FF4" w:rsidRPr="00171FF4" w:rsidTr="00171FF4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Lugar y Fecha:</w:t>
            </w:r>
            <w:r w:rsidRPr="00171F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Sonsonate 04 de Marzo del 2013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FF0000"/>
                <w:sz w:val="20"/>
                <w:szCs w:val="20"/>
                <w:lang w:eastAsia="es-ES"/>
              </w:rPr>
              <w:t>No.Orden:98/2013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71FF4" w:rsidRPr="00171FF4" w:rsidRDefault="00171FF4" w:rsidP="00171F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6485"/>
        <w:gridCol w:w="1650"/>
      </w:tblGrid>
      <w:tr w:rsidR="00171FF4" w:rsidRPr="00171FF4" w:rsidTr="00171FF4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es-ES"/>
              </w:rPr>
              <w:t>RAZON SOCIAL DEL SUMINISTRANTE</w:t>
            </w:r>
            <w:r w:rsidRPr="00171F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6"/>
            </w:tblGrid>
            <w:tr w:rsidR="00171FF4" w:rsidRPr="00171FF4">
              <w:trPr>
                <w:tblCellSpacing w:w="15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1FF4" w:rsidRPr="00171FF4" w:rsidRDefault="00171FF4" w:rsidP="00171F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1FF4">
                    <w:rPr>
                      <w:rFonts w:ascii="Arial" w:eastAsia="Times New Roman" w:hAnsi="Arial" w:cs="Arial"/>
                      <w:b/>
                      <w:bCs/>
                      <w:vanish/>
                      <w:color w:val="000000"/>
                      <w:sz w:val="20"/>
                      <w:szCs w:val="20"/>
                      <w:lang w:eastAsia="es-ES"/>
                    </w:rPr>
                    <w:t>NIT</w:t>
                  </w:r>
                  <w:r w:rsidRPr="00171FF4">
                    <w:rPr>
                      <w:rFonts w:ascii="Times New Roman" w:eastAsia="Times New Roman" w:hAnsi="Times New Roman" w:cs="Times New Roman"/>
                      <w:b/>
                      <w:bCs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1FF4" w:rsidRPr="00171FF4" w:rsidTr="0017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DROGUERIA SAIMED,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71FF4" w:rsidRPr="00171FF4">
              <w:trPr>
                <w:tblCellSpacing w:w="0" w:type="dxa"/>
                <w:jc w:val="center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1FF4" w:rsidRPr="00171FF4" w:rsidRDefault="00171FF4" w:rsidP="00171F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1FF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06140711051021 </w:t>
                  </w:r>
                </w:p>
              </w:tc>
            </w:tr>
          </w:tbl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1FF4" w:rsidRPr="00171FF4" w:rsidRDefault="00171FF4" w:rsidP="00171F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961"/>
        <w:gridCol w:w="4325"/>
        <w:gridCol w:w="961"/>
        <w:gridCol w:w="961"/>
      </w:tblGrid>
      <w:tr w:rsidR="00171FF4" w:rsidRPr="00171FF4" w:rsidTr="00171FF4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CANTIDAD</w:t>
            </w:r>
            <w:r w:rsidRPr="00171F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UNIDAD DE</w:t>
            </w:r>
            <w:r w:rsidRPr="00171F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E16A52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val="en-US" w:eastAsia="es-ES"/>
              </w:rPr>
            </w:pPr>
            <w:r w:rsidRPr="00E16A52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val="en-US" w:eastAsia="es-ES"/>
              </w:rPr>
              <w:t>D E S C R I P C I O N</w:t>
            </w:r>
            <w:r w:rsidRPr="00E16A52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val="en-US"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PRECIO</w:t>
            </w:r>
            <w:r w:rsidRPr="00171F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VALOR</w:t>
            </w:r>
            <w:r w:rsidRPr="00171FF4">
              <w:rPr>
                <w:rFonts w:ascii="Times New Roman" w:eastAsia="Times New Roman" w:hAnsi="Times New Roman" w:cs="Times New Roman"/>
                <w:b/>
                <w:bCs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1FF4" w:rsidRPr="00171FF4" w:rsidTr="00171FF4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MEDIDA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UNITARIO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TOTAL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1FF4" w:rsidRPr="00171FF4" w:rsidTr="00171F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u w:val="single"/>
                <w:lang w:eastAsia="es-ES"/>
              </w:rPr>
              <w:t>LINEA:0202 Atención Hospitalaria--</w:t>
            </w: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FARMACIA - FONDOS PROPIOS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1FF4" w:rsidRPr="00171FF4" w:rsidTr="00171F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250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CODIGO- 007-04005- AMLODIPINA BESILATO 5MG TABLETA RANURADA. OFRECE: AMLODIPINA BESILATO 5MG TABLETAS MARCA:SAIMED, ORG. INDIA, VTO. 24 MESES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$1.50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$375.00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1FF4" w:rsidRPr="00171FF4" w:rsidTr="00171F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150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Cientos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CODIGO- 022-09025 - CARBAMAZEPINA 200mg TABLETA RANURADA, EMPAQUE PRIMARIO INDIVIDUAL .OFRECE: CARBAMAZEPINA 200mg TABLETA, MARCA:SAIMED, ORG. INDIA, VTO. 24 MESES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$4.25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$637.50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1FF4" w:rsidRPr="00171FF4" w:rsidTr="00171FF4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20"/>
                <w:szCs w:val="20"/>
                <w:lang w:eastAsia="es-ES"/>
              </w:rPr>
              <w:t>TOTAL........................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-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$1,012.50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</w:tbl>
    <w:p w:rsidR="00171FF4" w:rsidRPr="00171FF4" w:rsidRDefault="00171FF4" w:rsidP="00171F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8135"/>
      </w:tblGrid>
      <w:tr w:rsidR="00171FF4" w:rsidRPr="00171FF4" w:rsidTr="0017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SON: </w:t>
            </w:r>
            <w:r w:rsidRPr="00171FF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  <w:lang w:eastAsia="es-ES"/>
              </w:rPr>
              <w:t>mil doce 50/100 dolares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</w:tr>
      <w:tr w:rsidR="00171FF4" w:rsidRPr="00171FF4" w:rsidTr="00171FF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71FF4" w:rsidRPr="00171FF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1FF4" w:rsidRPr="00171FF4" w:rsidRDefault="00171FF4" w:rsidP="00171F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1FF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OBSERVACION: VERIFICAR AL REVERSO DE LA ORDEN DE COMPRA LAS CONDICIONES DEL SUMINISTRO. FORMA DE PAGO CREDITO 60 DIAS, ESPECIFICO PRESUPUESTARIO 54108, SOLICITUD DE COMPRA No. 125</w:t>
                  </w:r>
                  <w:r w:rsidRPr="00171FF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1FF4" w:rsidRPr="00171FF4" w:rsidTr="0017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 xml:space="preserve">LUGAR DE ENTREGA:ALMACEN HOSPITAL SONSONATE - 5 DIAS HAB. DESPUES DE RECIBIDA LA ORDEN DE COMPRA </w:t>
            </w:r>
          </w:p>
        </w:tc>
      </w:tr>
      <w:tr w:rsidR="00171FF4" w:rsidRPr="00171FF4" w:rsidTr="0017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1FF4" w:rsidRPr="00171FF4" w:rsidTr="00171FF4">
        <w:trPr>
          <w:tblCellSpacing w:w="0" w:type="dxa"/>
          <w:hidden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171FF4" w:rsidRPr="00171FF4">
              <w:trPr>
                <w:tblCellSpacing w:w="0" w:type="dxa"/>
                <w:hidden/>
              </w:trPr>
              <w:tc>
                <w:tcPr>
                  <w:tcW w:w="0" w:type="auto"/>
                  <w:vAlign w:val="center"/>
                  <w:hideMark/>
                </w:tcPr>
                <w:p w:rsidR="00171FF4" w:rsidRPr="00171FF4" w:rsidRDefault="00171FF4" w:rsidP="00171FF4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</w:pPr>
                  <w:r w:rsidRPr="00171FF4">
                    <w:rPr>
                      <w:rFonts w:ascii="Arial" w:eastAsia="Times New Roman" w:hAnsi="Arial" w:cs="Arial"/>
                      <w:vanish/>
                      <w:color w:val="000000"/>
                      <w:sz w:val="15"/>
                      <w:szCs w:val="15"/>
                      <w:lang w:eastAsia="es-ES"/>
                    </w:rPr>
                    <w:t>LUGAR DE NOTIFICACIONES:N/A</w:t>
                  </w:r>
                  <w:r w:rsidRPr="00171FF4">
                    <w:rPr>
                      <w:rFonts w:ascii="Times New Roman" w:eastAsia="Times New Roman" w:hAnsi="Times New Roman" w:cs="Times New Roman"/>
                      <w:vanish/>
                      <w:color w:val="004080"/>
                      <w:sz w:val="24"/>
                      <w:szCs w:val="24"/>
                      <w:lang w:eastAsia="es-ES"/>
                    </w:rPr>
                    <w:t xml:space="preserve"> </w:t>
                  </w:r>
                </w:p>
              </w:tc>
            </w:tr>
          </w:tbl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</w:tbl>
    <w:p w:rsidR="00171FF4" w:rsidRPr="00171FF4" w:rsidRDefault="00171FF4" w:rsidP="00171FF4">
      <w:pPr>
        <w:spacing w:after="0" w:line="240" w:lineRule="auto"/>
        <w:rPr>
          <w:rFonts w:ascii="Times New Roman" w:eastAsia="Times New Roman" w:hAnsi="Times New Roman" w:cs="Times New Roman"/>
          <w:vanish/>
          <w:color w:val="004080"/>
          <w:sz w:val="24"/>
          <w:szCs w:val="24"/>
          <w:lang w:eastAsia="es-ES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777"/>
        <w:gridCol w:w="358"/>
      </w:tblGrid>
      <w:tr w:rsidR="00171FF4" w:rsidRPr="00171FF4" w:rsidTr="0017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1FF4" w:rsidRPr="00171FF4" w:rsidTr="0017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</w:tr>
      <w:tr w:rsidR="00171FF4" w:rsidRPr="00171FF4" w:rsidTr="0017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  <w:tr w:rsidR="00171FF4" w:rsidRPr="00171FF4" w:rsidTr="00171FF4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</w:pP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="00E16A52" w:rsidRPr="00E16A52">
              <w:rPr>
                <w:rFonts w:ascii="Times New Roman" w:eastAsia="Times New Roman" w:hAnsi="Times New Roman" w:cs="Times New Roman"/>
                <w:noProof/>
                <w:color w:val="004080"/>
                <w:sz w:val="24"/>
                <w:szCs w:val="24"/>
                <w:lang w:eastAsia="es-ES"/>
              </w:rPr>
              <w:drawing>
                <wp:inline distT="0" distB="0" distL="0" distR="0">
                  <wp:extent cx="2238375" cy="933450"/>
                  <wp:effectExtent l="19050" t="0" r="9525" b="0"/>
                  <wp:docPr id="2" name="Imagen 1" descr="C:\Users\UACI_05\Desktop\escanear000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ACI_05\Desktop\escanear000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758" t="8198" r="43354" b="74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933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___________________________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br/>
            </w:r>
            <w:r w:rsidRPr="00171FF4">
              <w:rPr>
                <w:rFonts w:ascii="Arial" w:eastAsia="Times New Roman" w:hAnsi="Arial" w:cs="Arial"/>
                <w:color w:val="000000"/>
                <w:sz w:val="15"/>
                <w:szCs w:val="15"/>
                <w:lang w:eastAsia="es-ES"/>
              </w:rPr>
              <w:t>Titular o Designado</w:t>
            </w:r>
            <w:r w:rsidRPr="00171FF4">
              <w:rPr>
                <w:rFonts w:ascii="Times New Roman" w:eastAsia="Times New Roman" w:hAnsi="Times New Roman" w:cs="Times New Roman"/>
                <w:color w:val="004080"/>
                <w:sz w:val="24"/>
                <w:szCs w:val="24"/>
                <w:lang w:eastAsia="es-ES"/>
              </w:rPr>
              <w:t xml:space="preserve"> 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171FF4" w:rsidRPr="00171FF4" w:rsidRDefault="00171FF4" w:rsidP="00171F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</w:tr>
    </w:tbl>
    <w:p w:rsidR="00012816" w:rsidRDefault="00012816"/>
    <w:p w:rsidR="00CF66D3" w:rsidRDefault="00CF66D3"/>
    <w:p w:rsidR="00CF66D3" w:rsidRDefault="00CF66D3"/>
    <w:p w:rsidR="00CF66D3" w:rsidRDefault="00CF66D3"/>
    <w:p w:rsidR="00CF66D3" w:rsidRDefault="00CF66D3"/>
    <w:p w:rsidR="00CF66D3" w:rsidRDefault="00CF66D3"/>
    <w:p w:rsidR="00CF66D3" w:rsidRDefault="00CF66D3"/>
    <w:p w:rsidR="00CF66D3" w:rsidRDefault="00CF66D3" w:rsidP="00CF66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noProof/>
          <w:lang w:eastAsia="es-ES"/>
        </w:rPr>
        <w:lastRenderedPageBreak/>
        <w:drawing>
          <wp:anchor distT="0" distB="107950" distL="19050" distR="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130810</wp:posOffset>
            </wp:positionV>
            <wp:extent cx="630555" cy="582930"/>
            <wp:effectExtent l="19050" t="0" r="0" b="0"/>
            <wp:wrapNone/>
            <wp:docPr id="4" name="Imagen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555" cy="5829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lang w:eastAsia="es-ES"/>
        </w:rPr>
        <w:drawing>
          <wp:anchor distT="0" distB="0" distL="152400" distR="114300" simplePos="0" relativeHeight="251658240" behindDoc="1" locked="0" layoutInCell="1" allowOverlap="1">
            <wp:simplePos x="0" y="0"/>
            <wp:positionH relativeFrom="column">
              <wp:posOffset>5022215</wp:posOffset>
            </wp:positionH>
            <wp:positionV relativeFrom="paragraph">
              <wp:posOffset>131445</wp:posOffset>
            </wp:positionV>
            <wp:extent cx="1052830" cy="535940"/>
            <wp:effectExtent l="19050" t="0" r="0" b="0"/>
            <wp:wrapNone/>
            <wp:docPr id="3" name="Imagen3" descr="M_SALUD+LOGO+2014_nuevo_sloganv2_recortado.1022[1]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3" descr="M_SALUD+LOGO+2014_nuevo_sloganv2_recortado.1022[1][1]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830" cy="5359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CF66D3" w:rsidRDefault="00CF66D3" w:rsidP="00CF66D3">
      <w:pPr>
        <w:spacing w:after="0" w:line="240" w:lineRule="auto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M I N I S T E R I O   D E   S A L U D</w:t>
      </w:r>
    </w:p>
    <w:p w:rsidR="00CF66D3" w:rsidRDefault="00CF66D3" w:rsidP="00CF66D3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CF66D3" w:rsidRDefault="00CF66D3" w:rsidP="00CF66D3"/>
    <w:p w:rsidR="00CF66D3" w:rsidRDefault="00CF66D3" w:rsidP="00CF66D3"/>
    <w:p w:rsidR="00CF66D3" w:rsidRDefault="00CF66D3" w:rsidP="00CF66D3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CF66D3" w:rsidRDefault="00CF66D3" w:rsidP="00CF66D3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CF66D3" w:rsidRDefault="00CF66D3" w:rsidP="00CF66D3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CF66D3" w:rsidRDefault="00CF66D3" w:rsidP="00CF66D3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CF66D3" w:rsidRDefault="00CF66D3" w:rsidP="00CF66D3">
      <w:pPr>
        <w:spacing w:line="360" w:lineRule="auto"/>
        <w:jc w:val="both"/>
      </w:pPr>
      <w:bookmarkStart w:id="0" w:name="__DdeLink__2193_263163150"/>
      <w:bookmarkStart w:id="1" w:name="__DdeLink__5537_241882717"/>
      <w:bookmarkStart w:id="2" w:name="__DdeLink__19_833613617"/>
      <w:bookmarkEnd w:id="0"/>
      <w:bookmarkEnd w:id="1"/>
      <w:bookmarkEnd w:id="2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CF66D3" w:rsidRDefault="00CF66D3"/>
    <w:sectPr w:rsidR="00CF66D3" w:rsidSect="0001281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171FF4"/>
    <w:rsid w:val="00012816"/>
    <w:rsid w:val="00042787"/>
    <w:rsid w:val="00171FF4"/>
    <w:rsid w:val="00CF66D3"/>
    <w:rsid w:val="00E16A52"/>
    <w:rsid w:val="00E52C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81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171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71FF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2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gi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325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UACI_05</dc:creator>
  <cp:lastModifiedBy>pcusosmultiples</cp:lastModifiedBy>
  <cp:revision>3</cp:revision>
  <dcterms:created xsi:type="dcterms:W3CDTF">2017-02-09T21:04:00Z</dcterms:created>
  <dcterms:modified xsi:type="dcterms:W3CDTF">2017-03-02T15:08:00Z</dcterms:modified>
</cp:coreProperties>
</file>