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16E3E" w:rsidRPr="00116E3E" w:rsidTr="00116E3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6555" cy="376555"/>
                  <wp:effectExtent l="19050" t="0" r="4445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55" cy="376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116E3E" w:rsidRPr="00116E3E" w:rsidTr="00116E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116E3E" w:rsidRPr="00116E3E" w:rsidTr="00116E3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16E3E" w:rsidRPr="00116E3E" w:rsidTr="00116E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116E3E" w:rsidRPr="00116E3E" w:rsidRDefault="00116E3E" w:rsidP="00116E3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16E3E" w:rsidRPr="00116E3E" w:rsidTr="00116E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116E3E" w:rsidRPr="00116E3E" w:rsidRDefault="00116E3E" w:rsidP="00116E3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116E3E" w:rsidRPr="00116E3E" w:rsidTr="00116E3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116E3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FF0000"/>
                <w:sz w:val="20"/>
                <w:szCs w:val="20"/>
              </w:rPr>
              <w:t>No.Orden:684/2015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116E3E" w:rsidRPr="00116E3E" w:rsidRDefault="00116E3E" w:rsidP="00116E3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16E3E" w:rsidRPr="00116E3E" w:rsidTr="00116E3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116E3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16E3E" w:rsidRPr="00116E3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16E3E" w:rsidRPr="00116E3E" w:rsidRDefault="00116E3E" w:rsidP="00116E3E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116E3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116E3E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16E3E" w:rsidRPr="00116E3E" w:rsidTr="00116E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16E3E" w:rsidRPr="00116E3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16E3E" w:rsidRPr="00116E3E" w:rsidRDefault="00116E3E" w:rsidP="00116E3E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116E3E" w:rsidRPr="00116E3E" w:rsidRDefault="00116E3E" w:rsidP="00116E3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16E3E" w:rsidRPr="00116E3E" w:rsidTr="00116E3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116E3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116E3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116E3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116E3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116E3E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116E3E" w:rsidRPr="00116E3E" w:rsidTr="00116E3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16E3E" w:rsidRPr="00116E3E" w:rsidTr="00116E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>FARMACIA- FONDOS PROPIOS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16E3E" w:rsidRPr="00116E3E" w:rsidTr="00116E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>01601006- Cisatracurio besilato 2 mg/ml, amp. 2.5 ml. Emp hospitalario, marca: vijosa, origen: el salvador, vto. No menor 18 meses.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>$3.19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>$319.00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16E3E" w:rsidRPr="00116E3E" w:rsidTr="00116E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>800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>02101025- Metoclopramida 5 mg/ml, amp. 2 ml, empaque hospitalario, marca: vijosa, origen: el salvador, vto. No menor 18 meses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>$0.18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>$144.00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16E3E" w:rsidRPr="00116E3E" w:rsidTr="00116E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>800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>01300040- TRAMADOL CLORHIDRATO 50mg/ml SOLUCION INYECTABLE, AMPOLLA 2ml, OFRECEN: Tramadol HCI 100 mg/2 ml. Amp. 2 ml, empaque hospitalario, marca: vijosa, origen el salvador, vto: no mayor de 18 meses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>$0.34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>$272.00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16E3E" w:rsidRPr="00116E3E" w:rsidTr="00116E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>$735.00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116E3E" w:rsidRPr="00116E3E" w:rsidRDefault="00116E3E" w:rsidP="00116E3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16E3E" w:rsidRPr="00116E3E" w:rsidTr="00116E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116E3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setecientos treinta y cinco 00/100 dolares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16E3E" w:rsidRPr="00116E3E" w:rsidTr="00116E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16E3E" w:rsidRPr="00116E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16E3E" w:rsidRPr="00116E3E" w:rsidRDefault="00116E3E" w:rsidP="00116E3E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116E3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469, correlatico de comprasal: 379, especifico: 54108, para tramites de pago: UFI 2429-2245</w:t>
                  </w:r>
                  <w:r w:rsidRPr="00116E3E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16E3E" w:rsidRPr="00116E3E" w:rsidRDefault="00116E3E" w:rsidP="00116E3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16E3E" w:rsidRPr="00116E3E" w:rsidTr="00116E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ENTREGA: 3-5 DIAS HABIL DESPUES DE RECIBIR ORDEN DE COMPRA</w:t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16E3E" w:rsidRPr="00116E3E" w:rsidTr="00116E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6E3E" w:rsidRPr="00116E3E" w:rsidRDefault="00116E3E" w:rsidP="00116E3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16E3E" w:rsidRPr="00116E3E" w:rsidTr="00116E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16E3E" w:rsidRPr="00116E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16E3E" w:rsidRPr="00116E3E" w:rsidRDefault="00116E3E" w:rsidP="00116E3E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116E3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116E3E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16E3E" w:rsidRPr="00116E3E" w:rsidRDefault="00116E3E" w:rsidP="00116E3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116E3E" w:rsidRPr="00116E3E" w:rsidRDefault="00116E3E" w:rsidP="00116E3E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0D0052" w:rsidRPr="00116E3E" w:rsidTr="000D005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0052" w:rsidRPr="00116E3E" w:rsidRDefault="000D0052" w:rsidP="00116E3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D0052" w:rsidRPr="00116E3E" w:rsidTr="000D005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0052" w:rsidRPr="00116E3E" w:rsidRDefault="000D0052" w:rsidP="00116E3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D0052" w:rsidRPr="00116E3E" w:rsidTr="000D005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0052" w:rsidRPr="00116E3E" w:rsidRDefault="000D0052" w:rsidP="00116E3E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D0052" w:rsidRPr="00116E3E" w:rsidTr="000D005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D0052" w:rsidRPr="00116E3E" w:rsidRDefault="000D0052" w:rsidP="00116E3E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116E3E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013848" w:rsidRPr="00013848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465EAB" w:rsidRDefault="00465EAB"/>
    <w:p w:rsidR="00465EAB" w:rsidRDefault="00465EAB"/>
    <w:p w:rsidR="00465EAB" w:rsidRDefault="00465EAB"/>
    <w:p w:rsidR="00465EAB" w:rsidRDefault="00465EAB"/>
    <w:p w:rsidR="00465EAB" w:rsidRDefault="00465EAB"/>
    <w:p w:rsidR="00465EAB" w:rsidRDefault="00465EAB"/>
    <w:p w:rsidR="00465EAB" w:rsidRDefault="00465EAB"/>
    <w:p w:rsidR="00465EAB" w:rsidRDefault="00465EAB"/>
    <w:p w:rsidR="00465EAB" w:rsidRDefault="00465EAB"/>
    <w:p w:rsidR="00465EAB" w:rsidRPr="00E415D3" w:rsidRDefault="00465EAB" w:rsidP="00465EAB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465EAB" w:rsidRPr="00E415D3" w:rsidRDefault="00465EAB" w:rsidP="00465EAB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465EAB" w:rsidRDefault="00465EAB" w:rsidP="00465EAB"/>
    <w:p w:rsidR="00465EAB" w:rsidRDefault="00465EAB" w:rsidP="00465EAB"/>
    <w:p w:rsidR="00465EAB" w:rsidRDefault="00465EAB" w:rsidP="00465EA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65EAB" w:rsidRDefault="00465EAB" w:rsidP="00465EA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65EAB" w:rsidRDefault="00465EAB" w:rsidP="00465EA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65EAB" w:rsidRDefault="00465EAB" w:rsidP="00465EA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65EAB" w:rsidRDefault="00465EAB" w:rsidP="00465EA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65EAB" w:rsidRDefault="00465EAB"/>
    <w:sectPr w:rsidR="00465EAB" w:rsidSect="00116E3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efaultTabStop w:val="708"/>
  <w:hyphenationZone w:val="425"/>
  <w:drawingGridHorizontalSpacing w:val="110"/>
  <w:displayHorizontalDrawingGridEvery w:val="2"/>
  <w:characterSpacingControl w:val="doNotCompress"/>
  <w:compat/>
  <w:rsids>
    <w:rsidRoot w:val="00116E3E"/>
    <w:rsid w:val="00013848"/>
    <w:rsid w:val="000D0052"/>
    <w:rsid w:val="00116E3E"/>
    <w:rsid w:val="0024586C"/>
    <w:rsid w:val="003E409B"/>
    <w:rsid w:val="00465EAB"/>
    <w:rsid w:val="008E198E"/>
    <w:rsid w:val="00A65460"/>
    <w:rsid w:val="00A76BE6"/>
    <w:rsid w:val="00AA05D4"/>
    <w:rsid w:val="00AB119D"/>
    <w:rsid w:val="00D3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11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6E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2016-12-05T19:46:00Z</dcterms:created>
  <dcterms:modified xsi:type="dcterms:W3CDTF">2017-02-28T19:37:00Z</dcterms:modified>
</cp:coreProperties>
</file>