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67CD6" w:rsidRPr="00E67CD6" w:rsidTr="00E67C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7CD6" w:rsidRPr="00E67CD6" w:rsidRDefault="00E67CD6" w:rsidP="00E67C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67CD6" w:rsidRPr="00E67CD6" w:rsidRDefault="00E67CD6" w:rsidP="00E67C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67CD6" w:rsidRPr="00E67CD6" w:rsidTr="00E67C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FF0000"/>
                <w:sz w:val="20"/>
                <w:szCs w:val="20"/>
              </w:rPr>
              <w:t>No.Orden:545/2015</w:t>
            </w:r>
          </w:p>
        </w:tc>
      </w:tr>
    </w:tbl>
    <w:p w:rsidR="00E67CD6" w:rsidRPr="00E67CD6" w:rsidRDefault="00E67CD6" w:rsidP="00E67C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E67CD6" w:rsidRPr="00E67CD6" w:rsidTr="00E67C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67CD6" w:rsidRPr="00E67C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7CD6" w:rsidRPr="00E67CD6" w:rsidRDefault="00E67CD6" w:rsidP="00E67C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CD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E67CD6" w:rsidRPr="00E67C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7CD6" w:rsidRPr="00E67CD6" w:rsidRDefault="00E67CD6" w:rsidP="00E67C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CD6">
                    <w:rPr>
                      <w:rFonts w:ascii="Times New Roman" w:hAnsi="Times New Roman"/>
                      <w:sz w:val="24"/>
                      <w:szCs w:val="24"/>
                    </w:rPr>
                    <w:t>06141305941039</w:t>
                  </w:r>
                </w:p>
              </w:tc>
            </w:tr>
          </w:tbl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7CD6" w:rsidRPr="00E67CD6" w:rsidRDefault="00E67CD6" w:rsidP="00E67C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70"/>
        <w:gridCol w:w="971"/>
        <w:gridCol w:w="971"/>
      </w:tblGrid>
      <w:tr w:rsidR="00E67CD6" w:rsidRPr="00E67CD6" w:rsidTr="00E67CD6">
        <w:trPr>
          <w:trHeight w:val="23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67CD6" w:rsidRPr="00E67CD6" w:rsidTr="00E67CD6">
        <w:trPr>
          <w:trHeight w:val="22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67CD6" w:rsidRPr="00E67CD6" w:rsidTr="00E67CD6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67CD6" w:rsidRPr="00E67CD6" w:rsidTr="00E67CD6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CODIGO- 8-01-01920-PAPEL KRAFT 30\" X 40\", BASE 98 GR, PLIEGO.MARCA: PARROT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</w:tr>
      <w:tr w:rsidR="00E67CD6" w:rsidRPr="00E67CD6" w:rsidTr="00E67CD6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2667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CODIGO- 8-01-01127 -SOBRE CORRIENTE, TAMAÑO OFICIO. Ofrecemos: SOBRE CORRIENTE, TAMAÑO OFICIO B-20 EXTRA BLANCO CON GOMA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$53.34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CODIGO-8-01-01122-SOBRE CORRIENTE, TAMAÑO CARTA. Ofrecemos: SOBRE CORRIENTE, TAMAÑO CARTA B-20 EXTRA BLANCO CON GOMA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CODIGO- 8-01-01020 -FOLDER DE COLORES MANILA, TAMAÑO CARTA (COLOR AZUL), MARCA: BEXCELENT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$160.00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30000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CODIGO-8-01-01025- FOLDER CORRIENTE TAMAÑO CARTA, OFRECE: FOLDER CORRIENTE TAMAÑO CARTA CON PESTAÑA, MARCA: BEXCELENT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CODIGO-8-01-01135- SOBRE DE PAPEL MANILA, MEDIDA 9\" X 12\", SIN CLIP, TAMAÑO CARTA, MARCA: PARROT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CODIGO-8-01-01140 -SOBRE DE PAPEL MANILA, MEDIDA 10\" X 13\", SIN CLIP, TAMAÑO OFICIO, MARCA: PARROT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CODIGO- 8-01-01723-CARTULINA BRISTOL CORRIENTE, BASE 147 GR. 25 1/2\" X 30 1/2\", COLOR BLANCO, PLIEGO. MARCA: PARROT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$109.50</w:t>
            </w:r>
          </w:p>
        </w:tc>
      </w:tr>
      <w:tr w:rsidR="00E67CD6" w:rsidRPr="00E67CD6" w:rsidTr="00E67CD6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CODIGO-8-01-01728- CARTULINA BRISTOL CORRIENTE, BASE 147 GR, 25 1/2\" X 37 1/2\", COLOR CELESTE, PLIEGO. MARCA: PARROT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$109.50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CODIGO- 8-01-01733-CARTULINA BRISTOL CORRIENTE, BASE 147 GR, 25 1/2\" X 37 1/2\", COLOR ROSADO, PLIEGO. MARCA: PARROT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$109.50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CODIGO- 8-01-03050-GRAPAS DE MEDIDA ESTANDAR, CAJA, MARCA: OFFI-PLUS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$144.00</w:t>
            </w:r>
          </w:p>
        </w:tc>
      </w:tr>
      <w:tr w:rsidR="00E67CD6" w:rsidRPr="00E67CD6" w:rsidTr="00E67CD6">
        <w:trPr>
          <w:trHeight w:val="2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CODIGO- 8-01-05045-ORDER BOOK TAMAÑO OFICIO, MARCA: BEXCELENT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$140.00</w:t>
            </w:r>
          </w:p>
        </w:tc>
      </w:tr>
      <w:tr w:rsidR="00E67CD6" w:rsidRPr="00E67CD6" w:rsidTr="00E67CD6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$2,185.84</w:t>
            </w:r>
          </w:p>
        </w:tc>
      </w:tr>
    </w:tbl>
    <w:p w:rsidR="00E67CD6" w:rsidRPr="00E67CD6" w:rsidRDefault="00E67CD6" w:rsidP="00E67C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67CD6">
              <w:rPr>
                <w:rFonts w:ascii="Arial" w:hAnsi="Arial" w:cs="Arial"/>
                <w:color w:val="000000"/>
                <w:sz w:val="15"/>
              </w:rPr>
              <w:t> </w:t>
            </w:r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ochenta y cinco 84/100 </w:t>
            </w:r>
            <w:proofErr w:type="spellStart"/>
            <w:r w:rsidRPr="00E67CD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67CD6" w:rsidRPr="00E67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7CD6" w:rsidRPr="00E67CD6" w:rsidRDefault="00E67CD6" w:rsidP="00E67C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CD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54105, SOLICITUD DE COMPRA No. 414 CODIGO DEL PROCESO 340</w:t>
                  </w:r>
                </w:p>
              </w:tc>
            </w:tr>
          </w:tbl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67CD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CD6" w:rsidRPr="00E67CD6" w:rsidTr="00E67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67CD6" w:rsidRPr="00E67C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7CD6" w:rsidRPr="00E67CD6" w:rsidRDefault="00E67CD6" w:rsidP="00E67C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CD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67CD6" w:rsidRPr="00E67CD6" w:rsidRDefault="00E67CD6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7CD6" w:rsidRPr="00E67CD6" w:rsidRDefault="00E67CD6" w:rsidP="00E67CD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E125A3" w:rsidRPr="00E67CD6" w:rsidTr="00E125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5A3" w:rsidRPr="00E67CD6" w:rsidRDefault="00E125A3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A3" w:rsidRPr="00E67CD6" w:rsidTr="00E125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5A3" w:rsidRPr="00E67CD6" w:rsidRDefault="00E125A3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A3" w:rsidRPr="00E67CD6" w:rsidTr="00E125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5A3" w:rsidRPr="00E67CD6" w:rsidRDefault="00E125A3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5A3" w:rsidRPr="00E67CD6" w:rsidTr="00E125A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25A3" w:rsidRPr="00E67CD6" w:rsidRDefault="00E125A3" w:rsidP="00E67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D6">
              <w:rPr>
                <w:rFonts w:ascii="Times New Roman" w:hAnsi="Times New Roman"/>
                <w:sz w:val="24"/>
                <w:szCs w:val="24"/>
              </w:rPr>
              <w:br/>
            </w:r>
            <w:r w:rsidRPr="00E67CD6">
              <w:rPr>
                <w:rFonts w:ascii="Times New Roman" w:hAnsi="Times New Roman"/>
                <w:sz w:val="24"/>
                <w:szCs w:val="24"/>
              </w:rPr>
              <w:br/>
            </w:r>
            <w:r w:rsidRPr="00E67CD6">
              <w:rPr>
                <w:rFonts w:ascii="Times New Roman" w:hAnsi="Times New Roman"/>
                <w:sz w:val="24"/>
                <w:szCs w:val="24"/>
              </w:rPr>
              <w:br/>
            </w:r>
            <w:r w:rsidR="00D93C49" w:rsidRPr="00D93C4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12FDB" w:rsidRPr="00E415D3" w:rsidRDefault="00612FDB" w:rsidP="00612FD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12FDB" w:rsidRPr="00E415D3" w:rsidRDefault="00612FDB" w:rsidP="00612FD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12FDB" w:rsidRDefault="00612FDB" w:rsidP="00612FDB"/>
    <w:p w:rsidR="00612FDB" w:rsidRDefault="00612FDB" w:rsidP="00612FDB"/>
    <w:p w:rsidR="00612FDB" w:rsidRDefault="00612FDB" w:rsidP="00612F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2FDB" w:rsidRDefault="00612FDB" w:rsidP="00612F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2FDB" w:rsidRDefault="00612FDB" w:rsidP="00612F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2FDB" w:rsidRDefault="00612FDB" w:rsidP="00612F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2FDB" w:rsidRDefault="00612FDB" w:rsidP="00612FD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2FDB" w:rsidRDefault="00612FDB"/>
    <w:sectPr w:rsidR="00612FDB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67CD6"/>
    <w:rsid w:val="003509E2"/>
    <w:rsid w:val="003E409B"/>
    <w:rsid w:val="0043373D"/>
    <w:rsid w:val="00612FDB"/>
    <w:rsid w:val="0074559F"/>
    <w:rsid w:val="008E198E"/>
    <w:rsid w:val="008E1FF0"/>
    <w:rsid w:val="00D93C49"/>
    <w:rsid w:val="00E125A3"/>
    <w:rsid w:val="00E6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67CD6"/>
  </w:style>
  <w:style w:type="paragraph" w:styleId="Textodeglobo">
    <w:name w:val="Balloon Text"/>
    <w:basedOn w:val="Normal"/>
    <w:link w:val="TextodegloboCar"/>
    <w:uiPriority w:val="99"/>
    <w:semiHidden/>
    <w:unhideWhenUsed/>
    <w:rsid w:val="00E6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2016-10-06T18:52:00Z</dcterms:created>
  <dcterms:modified xsi:type="dcterms:W3CDTF">2017-02-28T15:46:00Z</dcterms:modified>
</cp:coreProperties>
</file>