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661CEF" w:rsidRPr="00661CEF" w:rsidTr="00661CE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661CEF" w:rsidRPr="00661CEF" w:rsidTr="00661C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661CE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661CE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661CEF" w:rsidRPr="00661CEF" w:rsidTr="00661C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CEF" w:rsidRPr="00661CEF" w:rsidTr="00661C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1CEF" w:rsidRPr="00661CEF" w:rsidRDefault="00661CEF" w:rsidP="00661CE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61CEF" w:rsidRPr="00661CEF" w:rsidTr="00661C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661CEF" w:rsidRPr="00661CEF" w:rsidRDefault="00661CEF" w:rsidP="00661CE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661CEF" w:rsidRPr="00661CEF" w:rsidTr="00661CE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Times New Roman" w:hAnsi="Times New Roman"/>
                <w:b/>
                <w:bCs/>
                <w:sz w:val="24"/>
                <w:szCs w:val="24"/>
              </w:rPr>
              <w:t>Sonsonate 03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color w:val="FF0000"/>
                <w:sz w:val="20"/>
                <w:szCs w:val="20"/>
              </w:rPr>
              <w:t>No.Orden:228/2015</w:t>
            </w:r>
          </w:p>
        </w:tc>
      </w:tr>
    </w:tbl>
    <w:p w:rsidR="00661CEF" w:rsidRPr="00661CEF" w:rsidRDefault="00661CEF" w:rsidP="00661CE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661CEF" w:rsidRPr="00661CEF" w:rsidTr="00661CE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661CEF" w:rsidRPr="00661CE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61CEF" w:rsidRPr="00661CEF" w:rsidRDefault="00661CEF" w:rsidP="00661CE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61CE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661CEF" w:rsidRPr="00661CEF" w:rsidRDefault="00661CEF" w:rsidP="00661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CEF" w:rsidRPr="00661CEF" w:rsidTr="00661C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Times New Roman" w:hAnsi="Times New Roman"/>
                <w:sz w:val="24"/>
                <w:szCs w:val="24"/>
              </w:rPr>
              <w:t>SERVICIOS QUIRURGICOS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61CEF" w:rsidRPr="00661CE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61CEF" w:rsidRPr="00661CEF" w:rsidRDefault="00661CEF" w:rsidP="00D35FD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61CEF" w:rsidRPr="00661CEF" w:rsidRDefault="00661CEF" w:rsidP="00661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1CEF" w:rsidRPr="00661CEF" w:rsidRDefault="00661CEF" w:rsidP="00661CE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661CEF" w:rsidRPr="00661CEF" w:rsidTr="00A73A29">
        <w:trPr>
          <w:trHeight w:val="168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661CEF" w:rsidRPr="00661CEF" w:rsidTr="00A73A29">
        <w:trPr>
          <w:trHeight w:val="16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661CEF" w:rsidRPr="00661CEF" w:rsidTr="00A73A29">
        <w:trPr>
          <w:trHeight w:val="196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661CEF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661CEF" w:rsidRPr="00661CEF" w:rsidTr="00A73A29">
        <w:trPr>
          <w:trHeight w:val="393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color w:val="000000"/>
                <w:sz w:val="15"/>
                <w:szCs w:val="15"/>
              </w:rPr>
              <w:t>1200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color w:val="000000"/>
                <w:sz w:val="15"/>
                <w:szCs w:val="15"/>
              </w:rPr>
              <w:t>CODIGO- 1-06-00085 DESCARTABLE PARA BOMBA DE INFUSION VOLUMETRICA MACRO MICRO, EXTENSION (2.5 - 3</w:t>
            </w:r>
            <w:proofErr w:type="gramStart"/>
            <w:r w:rsidRPr="00661CEF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  <w:proofErr w:type="spellStart"/>
            <w:r w:rsidRPr="00661CEF">
              <w:rPr>
                <w:rFonts w:ascii="Arial" w:hAnsi="Arial" w:cs="Arial"/>
                <w:color w:val="000000"/>
                <w:sz w:val="15"/>
                <w:szCs w:val="15"/>
              </w:rPr>
              <w:t>mts</w:t>
            </w:r>
            <w:proofErr w:type="spellEnd"/>
            <w:proofErr w:type="gramEnd"/>
            <w:r w:rsidRPr="00661CEF">
              <w:rPr>
                <w:rFonts w:ascii="Arial" w:hAnsi="Arial" w:cs="Arial"/>
                <w:color w:val="000000"/>
                <w:sz w:val="15"/>
                <w:szCs w:val="15"/>
              </w:rPr>
              <w:t xml:space="preserve"> , EMP. IND. ESTERIL MARCA: HOSPIRA ORIGEN: COSTA RICA VENC: 18 MESES AL MOMENTO DE LA ENTREGA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color w:val="000000"/>
                <w:sz w:val="15"/>
                <w:szCs w:val="15"/>
              </w:rPr>
              <w:t>$4.85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color w:val="000000"/>
                <w:sz w:val="15"/>
                <w:szCs w:val="15"/>
              </w:rPr>
              <w:t>$5,820.00</w:t>
            </w:r>
          </w:p>
        </w:tc>
      </w:tr>
      <w:tr w:rsidR="00661CEF" w:rsidRPr="00661CEF" w:rsidTr="00A73A29">
        <w:trPr>
          <w:trHeight w:val="365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color w:val="000000"/>
                <w:sz w:val="15"/>
                <w:szCs w:val="15"/>
              </w:rPr>
              <w:t>5000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color w:val="000000"/>
                <w:sz w:val="15"/>
                <w:szCs w:val="15"/>
              </w:rPr>
              <w:t>CODIGO- 1-06-02065 JERINGA 20ml, CON ADAPTADOR LUER LOCK, SIN AGUJA, DESCARTABLE, EMPAQUE INDIVIDUAL ESTERIL MARCA: MEDAC ORIGEN: CHINA/MALASIA VENC: 04/04/2018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color w:val="000000"/>
                <w:sz w:val="15"/>
                <w:szCs w:val="15"/>
              </w:rPr>
              <w:t>$0.08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color w:val="000000"/>
                <w:sz w:val="15"/>
                <w:szCs w:val="15"/>
              </w:rPr>
              <w:t>$400.00</w:t>
            </w:r>
          </w:p>
        </w:tc>
      </w:tr>
      <w:tr w:rsidR="00661CEF" w:rsidRPr="00661CEF" w:rsidTr="00A73A29">
        <w:trPr>
          <w:trHeight w:val="280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color w:val="000000"/>
                <w:sz w:val="15"/>
                <w:szCs w:val="15"/>
              </w:rPr>
              <w:t>$6,220.00</w:t>
            </w:r>
          </w:p>
        </w:tc>
      </w:tr>
    </w:tbl>
    <w:p w:rsidR="00661CEF" w:rsidRPr="00661CEF" w:rsidRDefault="00661CEF" w:rsidP="00661CE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61CEF" w:rsidRPr="00661CEF" w:rsidTr="00661C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661CEF">
              <w:rPr>
                <w:rFonts w:ascii="Arial" w:hAnsi="Arial" w:cs="Arial"/>
                <w:color w:val="000000"/>
                <w:sz w:val="15"/>
              </w:rPr>
              <w:t> </w:t>
            </w:r>
            <w:r w:rsidRPr="00661C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seis mil doscientos veinte 00/100 </w:t>
            </w:r>
            <w:proofErr w:type="spellStart"/>
            <w:r w:rsidRPr="00661C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661CEF" w:rsidRPr="00661CEF" w:rsidTr="00661C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661CEF" w:rsidRPr="00661CE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61CEF" w:rsidRPr="00661CEF" w:rsidRDefault="00661CEF" w:rsidP="00661CE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61CE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NUM. DE PROCESO 130 NUM DE SOLIC. 176</w:t>
                  </w:r>
                </w:p>
              </w:tc>
            </w:tr>
          </w:tbl>
          <w:p w:rsidR="00661CEF" w:rsidRPr="00661CEF" w:rsidRDefault="00661CEF" w:rsidP="00661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CEF" w:rsidRPr="00661CEF" w:rsidTr="00661C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DIAS HABILES DESPUES DE RECIBIR ORDEN DE COMPRA</w:t>
            </w:r>
          </w:p>
        </w:tc>
      </w:tr>
      <w:tr w:rsidR="00661CEF" w:rsidRPr="00661CEF" w:rsidTr="00661C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CEF" w:rsidRPr="00661CEF" w:rsidTr="00661C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661CEF" w:rsidRPr="00661CE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61CEF" w:rsidRPr="00661CEF" w:rsidRDefault="00661CEF" w:rsidP="00661CE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61CE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22416719 FAX 22416294</w:t>
                  </w:r>
                </w:p>
              </w:tc>
            </w:tr>
          </w:tbl>
          <w:p w:rsidR="00661CEF" w:rsidRPr="00661CEF" w:rsidRDefault="00661CEF" w:rsidP="00661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1CEF" w:rsidRPr="00661CEF" w:rsidRDefault="00661CEF" w:rsidP="00661CE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661CEF" w:rsidRPr="00661CEF" w:rsidTr="00661C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CEF" w:rsidRPr="00661CEF" w:rsidTr="00661C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CEF" w:rsidRPr="00661CEF" w:rsidTr="00661C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CEF" w:rsidRPr="00661CEF" w:rsidRDefault="00661CEF" w:rsidP="00661C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EB7" w:rsidRPr="00661CEF" w:rsidTr="002D0A2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5EB7" w:rsidRPr="00661CEF" w:rsidRDefault="00F65EB7" w:rsidP="00661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EF">
              <w:rPr>
                <w:rFonts w:ascii="Times New Roman" w:hAnsi="Times New Roman"/>
                <w:sz w:val="24"/>
                <w:szCs w:val="24"/>
              </w:rPr>
              <w:br/>
            </w:r>
            <w:r w:rsidRPr="00661CEF">
              <w:rPr>
                <w:rFonts w:ascii="Times New Roman" w:hAnsi="Times New Roman"/>
                <w:sz w:val="24"/>
                <w:szCs w:val="24"/>
              </w:rPr>
              <w:br/>
            </w:r>
            <w:r w:rsidRPr="00661CEF">
              <w:rPr>
                <w:rFonts w:ascii="Times New Roman" w:hAnsi="Times New Roman"/>
                <w:sz w:val="24"/>
                <w:szCs w:val="24"/>
              </w:rPr>
              <w:br/>
            </w:r>
            <w:r w:rsidR="00E64372" w:rsidRPr="00E64372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0A4350" w:rsidRDefault="000A4350"/>
    <w:p w:rsidR="000A4350" w:rsidRDefault="000A4350"/>
    <w:p w:rsidR="000A4350" w:rsidRDefault="000A4350"/>
    <w:p w:rsidR="000A4350" w:rsidRDefault="000A4350"/>
    <w:p w:rsidR="00F65EB7" w:rsidRDefault="00F65EB7"/>
    <w:p w:rsidR="00F65EB7" w:rsidRDefault="00F65EB7"/>
    <w:p w:rsidR="00F65EB7" w:rsidRDefault="00F65EB7"/>
    <w:p w:rsidR="00F65EB7" w:rsidRDefault="00F65EB7"/>
    <w:p w:rsidR="000A4350" w:rsidRDefault="000A4350"/>
    <w:p w:rsidR="000A4350" w:rsidRDefault="000A4350" w:rsidP="000A435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A4350" w:rsidRDefault="000A4350" w:rsidP="000A435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A4350" w:rsidRDefault="000A4350" w:rsidP="000A4350"/>
    <w:p w:rsidR="000A4350" w:rsidRDefault="000A4350" w:rsidP="000A4350"/>
    <w:p w:rsidR="000A4350" w:rsidRDefault="000A4350" w:rsidP="000A435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A4350" w:rsidRDefault="000A4350" w:rsidP="000A435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A4350" w:rsidRDefault="000A4350" w:rsidP="000A435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A4350" w:rsidRDefault="000A4350" w:rsidP="000A435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A4350" w:rsidRDefault="000A4350" w:rsidP="000A435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A4350" w:rsidRDefault="000A4350"/>
    <w:sectPr w:rsidR="000A4350" w:rsidSect="000A435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1CEF"/>
    <w:rsid w:val="000A4350"/>
    <w:rsid w:val="00283083"/>
    <w:rsid w:val="002B67AF"/>
    <w:rsid w:val="003E409B"/>
    <w:rsid w:val="00476D05"/>
    <w:rsid w:val="00545F0D"/>
    <w:rsid w:val="00661CEF"/>
    <w:rsid w:val="00754F72"/>
    <w:rsid w:val="008E198E"/>
    <w:rsid w:val="00A73A29"/>
    <w:rsid w:val="00AB7822"/>
    <w:rsid w:val="00D35FDA"/>
    <w:rsid w:val="00E64372"/>
    <w:rsid w:val="00F65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661CEF"/>
  </w:style>
  <w:style w:type="paragraph" w:styleId="Textodeglobo">
    <w:name w:val="Balloon Text"/>
    <w:basedOn w:val="Normal"/>
    <w:link w:val="TextodegloboCar"/>
    <w:uiPriority w:val="99"/>
    <w:semiHidden/>
    <w:unhideWhenUsed/>
    <w:rsid w:val="00661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C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337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2016-09-23T15:23:00Z</dcterms:created>
  <dcterms:modified xsi:type="dcterms:W3CDTF">2017-02-27T15:16:00Z</dcterms:modified>
</cp:coreProperties>
</file>