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48D0" w:rsidRPr="002848D0" w:rsidTr="002848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8D0" w:rsidRPr="002848D0" w:rsidRDefault="002848D0" w:rsidP="0028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848D0" w:rsidRPr="002848D0" w:rsidRDefault="002848D0" w:rsidP="0028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48D0" w:rsidRPr="002848D0" w:rsidTr="002848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FF0000"/>
                <w:sz w:val="20"/>
                <w:szCs w:val="20"/>
              </w:rPr>
              <w:t>No.Orden:112/2015</w:t>
            </w:r>
          </w:p>
        </w:tc>
      </w:tr>
    </w:tbl>
    <w:p w:rsidR="002848D0" w:rsidRPr="002848D0" w:rsidRDefault="002848D0" w:rsidP="0028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48D0" w:rsidRPr="002848D0" w:rsidTr="002848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48D0" w:rsidRPr="002848D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48D0" w:rsidRPr="002848D0" w:rsidRDefault="002848D0" w:rsidP="0028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48D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Times New Roman" w:hAnsi="Times New Roman"/>
                <w:sz w:val="24"/>
                <w:szCs w:val="24"/>
              </w:rPr>
              <w:t>DISTRIBUCION E INVERSION,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48D0" w:rsidRPr="002848D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48D0" w:rsidRPr="002848D0" w:rsidRDefault="002848D0" w:rsidP="0028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8D0" w:rsidRPr="002848D0" w:rsidRDefault="002848D0" w:rsidP="0028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2848D0" w:rsidRPr="002848D0" w:rsidTr="001303C3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848D0" w:rsidRPr="002848D0" w:rsidTr="001303C3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848D0" w:rsidRPr="002848D0" w:rsidTr="001303C3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848D0" w:rsidRPr="002848D0" w:rsidTr="001303C3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SOLICITAN:CODIGO- 106-00005 ALMOHADILLA OBSTETRICA DE ALTA ABSORCION PARA USO ‎MATERNAL OFRECEN: TOALLA SANITARIA NOCTURNA SIN ALAS , SUPER ABSORBENTE MARCA: KOTEX NOCTURNA ORIGEN: COSTA RICA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$0.11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$330.00</w:t>
            </w:r>
          </w:p>
        </w:tc>
      </w:tr>
      <w:tr w:rsidR="002848D0" w:rsidRPr="002848D0" w:rsidTr="001303C3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$330.00</w:t>
            </w:r>
          </w:p>
        </w:tc>
      </w:tr>
    </w:tbl>
    <w:p w:rsidR="002848D0" w:rsidRPr="002848D0" w:rsidRDefault="002848D0" w:rsidP="0028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848D0">
              <w:rPr>
                <w:rFonts w:ascii="Arial" w:hAnsi="Arial" w:cs="Arial"/>
                <w:color w:val="000000"/>
                <w:sz w:val="15"/>
              </w:rPr>
              <w:t> </w:t>
            </w:r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treinta 00/100 </w:t>
            </w:r>
            <w:proofErr w:type="spellStart"/>
            <w:r w:rsidRPr="0028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48D0" w:rsidRPr="002848D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48D0" w:rsidRPr="002848D0" w:rsidRDefault="002848D0" w:rsidP="0028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48D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48D0" w:rsidRPr="002848D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48D0" w:rsidRPr="002848D0" w:rsidRDefault="002848D0" w:rsidP="0028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48D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TEL:22630029</w:t>
                  </w:r>
                </w:p>
              </w:tc>
            </w:tr>
          </w:tbl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8D0" w:rsidRPr="002848D0" w:rsidRDefault="002848D0" w:rsidP="0028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90"/>
        <w:gridCol w:w="4811"/>
      </w:tblGrid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8D0" w:rsidRPr="002848D0" w:rsidTr="0028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8D0" w:rsidRPr="002848D0" w:rsidRDefault="002848D0" w:rsidP="00284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ADE" w:rsidRPr="002848D0" w:rsidTr="005D18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3ADE" w:rsidRPr="002848D0" w:rsidRDefault="00F83ADE" w:rsidP="00A52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D0">
              <w:rPr>
                <w:rFonts w:ascii="Times New Roman" w:hAnsi="Times New Roman"/>
                <w:sz w:val="24"/>
                <w:szCs w:val="24"/>
              </w:rPr>
              <w:br/>
            </w:r>
            <w:r w:rsidR="00A52358" w:rsidRPr="00A52358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-2847340</wp:posOffset>
                  </wp:positionV>
                  <wp:extent cx="1943100" cy="942975"/>
                  <wp:effectExtent l="19050" t="0" r="0" b="0"/>
                  <wp:wrapSquare wrapText="bothSides"/>
                  <wp:docPr id="7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48D0">
              <w:rPr>
                <w:rFonts w:ascii="Times New Roman" w:hAnsi="Times New Roman"/>
                <w:sz w:val="24"/>
                <w:szCs w:val="24"/>
              </w:rPr>
              <w:br/>
            </w:r>
            <w:r w:rsidRPr="002848D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33F6C" w:rsidRDefault="00233F6C"/>
    <w:p w:rsidR="00233F6C" w:rsidRDefault="00233F6C"/>
    <w:p w:rsidR="00233F6C" w:rsidRDefault="00233F6C"/>
    <w:p w:rsidR="00B52126" w:rsidRDefault="00B52126"/>
    <w:p w:rsidR="00B52126" w:rsidRDefault="00B52126"/>
    <w:p w:rsidR="00B52126" w:rsidRDefault="00B52126"/>
    <w:p w:rsidR="00B52126" w:rsidRDefault="00B52126"/>
    <w:p w:rsidR="00233F6C" w:rsidRDefault="00233F6C"/>
    <w:p w:rsidR="00233F6C" w:rsidRDefault="00233F6C"/>
    <w:p w:rsidR="00233F6C" w:rsidRDefault="00233F6C"/>
    <w:p w:rsidR="00233F6C" w:rsidRDefault="00233F6C" w:rsidP="00233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33F6C" w:rsidRDefault="00233F6C" w:rsidP="00233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3F6C" w:rsidRDefault="00233F6C" w:rsidP="00233F6C"/>
    <w:p w:rsidR="00233F6C" w:rsidRDefault="00233F6C" w:rsidP="00233F6C"/>
    <w:p w:rsidR="00233F6C" w:rsidRDefault="00233F6C" w:rsidP="00233F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3F6C" w:rsidRDefault="00233F6C" w:rsidP="00233F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3F6C" w:rsidRDefault="00233F6C" w:rsidP="00233F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3F6C" w:rsidRDefault="00233F6C" w:rsidP="00233F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3F6C" w:rsidRDefault="00233F6C" w:rsidP="00233F6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3F6C" w:rsidRDefault="00233F6C"/>
    <w:sectPr w:rsidR="00233F6C" w:rsidSect="00233F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48D0"/>
    <w:rsid w:val="001303C3"/>
    <w:rsid w:val="00173363"/>
    <w:rsid w:val="00233F6C"/>
    <w:rsid w:val="002848D0"/>
    <w:rsid w:val="003E409B"/>
    <w:rsid w:val="003E5A76"/>
    <w:rsid w:val="008E198E"/>
    <w:rsid w:val="00921B85"/>
    <w:rsid w:val="009A3332"/>
    <w:rsid w:val="00A52358"/>
    <w:rsid w:val="00B52126"/>
    <w:rsid w:val="00F83ADE"/>
    <w:rsid w:val="00FD0347"/>
    <w:rsid w:val="00FE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848D0"/>
  </w:style>
  <w:style w:type="paragraph" w:styleId="Textodeglobo">
    <w:name w:val="Balloon Text"/>
    <w:basedOn w:val="Normal"/>
    <w:link w:val="TextodegloboCar"/>
    <w:uiPriority w:val="99"/>
    <w:semiHidden/>
    <w:unhideWhenUsed/>
    <w:rsid w:val="0028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2016-09-16T13:58:00Z</dcterms:created>
  <dcterms:modified xsi:type="dcterms:W3CDTF">2017-02-24T20:39:00Z</dcterms:modified>
</cp:coreProperties>
</file>