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82482" w:rsidRPr="00282482" w:rsidTr="0028248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82482" w:rsidRPr="00282482" w:rsidTr="002824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82482" w:rsidRPr="00282482" w:rsidTr="0028248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482" w:rsidRPr="00282482" w:rsidTr="002824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2482" w:rsidRPr="00282482" w:rsidRDefault="00282482" w:rsidP="0028248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82482" w:rsidRPr="00282482" w:rsidTr="002824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82482" w:rsidRPr="00282482" w:rsidRDefault="00282482" w:rsidP="0028248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82482" w:rsidRPr="00282482" w:rsidTr="0028248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Times New Roman" w:hAnsi="Times New Roman"/>
                <w:b/>
                <w:bCs/>
                <w:sz w:val="24"/>
                <w:szCs w:val="24"/>
              </w:rPr>
              <w:t>Sonsonate 13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FF0000"/>
                <w:sz w:val="20"/>
                <w:szCs w:val="20"/>
              </w:rPr>
              <w:t>No.Orden:102/2015</w:t>
            </w:r>
          </w:p>
        </w:tc>
      </w:tr>
    </w:tbl>
    <w:p w:rsidR="00282482" w:rsidRPr="00282482" w:rsidRDefault="00282482" w:rsidP="0028248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82482" w:rsidRPr="00282482" w:rsidTr="0028248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82482" w:rsidRPr="0028248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2482" w:rsidRPr="00282482" w:rsidRDefault="00282482" w:rsidP="0028248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248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482" w:rsidRPr="00282482" w:rsidTr="002824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Times New Roman" w:hAnsi="Times New Roman"/>
                <w:sz w:val="24"/>
                <w:szCs w:val="24"/>
              </w:rPr>
              <w:t>LABORATORIOS VIJOSA,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82482" w:rsidRPr="0028248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2482" w:rsidRPr="00282482" w:rsidRDefault="00282482" w:rsidP="0028248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2482" w:rsidRPr="00282482" w:rsidRDefault="00282482" w:rsidP="0028248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282482" w:rsidRPr="00282482" w:rsidTr="00183A6A">
        <w:trPr>
          <w:trHeight w:val="177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82482" w:rsidRPr="00282482" w:rsidTr="00183A6A">
        <w:trPr>
          <w:trHeight w:val="14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82482" w:rsidRPr="00282482" w:rsidTr="00183A6A">
        <w:trPr>
          <w:trHeight w:val="17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82482" w:rsidRPr="00282482" w:rsidTr="00183A6A">
        <w:trPr>
          <w:trHeight w:val="35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 xml:space="preserve">SOLICITAN: CODIGO: 013-00025 PETIDINA CLORHIDRATO 50MG/ML SOL. INY. I.M-I.V-S.C. AMP. 2ML </w:t>
            </w:r>
            <w:proofErr w:type="gramStart"/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OFRECEN :</w:t>
            </w:r>
            <w:proofErr w:type="gramEnd"/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 xml:space="preserve"> PETIDINA HC1 50MG/ML AMP 2ML EMP. HOSP. EQUIVALENTE A LO SOLICITADO MARCA: VIJOSA ORIGEN: EL SALVADOR VENC: 18 MESES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$0.89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$89.00</w:t>
            </w:r>
          </w:p>
        </w:tc>
      </w:tr>
      <w:tr w:rsidR="00282482" w:rsidRPr="00282482" w:rsidTr="00183A6A">
        <w:trPr>
          <w:trHeight w:val="32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SOLICITAN: CODIGO: 016-01005 ATRACURIO BESILATO 10mg/</w:t>
            </w:r>
            <w:proofErr w:type="gramStart"/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ml ,</w:t>
            </w:r>
            <w:proofErr w:type="gramEnd"/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 xml:space="preserve"> AMPOLLA 2.5 ml OFRECEN NOMBRE COMERCIAL:ATRACURIO BESILATO 10mg/ml , AMP. 2.5 ml EMP. HOSPITALARIO EQUIVALENTE A LO SOLICITADO MARCA: VIJOSA ORIGEN: EL SALVADOR VENCIMIENTO: 09/2016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$2.40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$120.00</w:t>
            </w:r>
          </w:p>
        </w:tc>
      </w:tr>
      <w:tr w:rsidR="00282482" w:rsidRPr="00282482" w:rsidTr="00183A6A">
        <w:trPr>
          <w:trHeight w:val="35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SOLICTAN: CODIGO: 022-09040 FENITOINA SODICA 50mg/ml SOL. INY, FCO VIAL o AMP 5ml, PROTEGIDO DE LA LUZ OFRECEN: FENITOINA SODICA 50mg/ml VIAL 5ML, EMP. HOSP EQUIVALENTE A LO SOLICITADO MARCA: VIJOSA ORIGEN: EL SALVADOR VENC: 18 MESES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$1.98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$198.00</w:t>
            </w:r>
          </w:p>
        </w:tc>
      </w:tr>
      <w:tr w:rsidR="00282482" w:rsidRPr="00282482" w:rsidTr="00183A6A">
        <w:trPr>
          <w:trHeight w:val="35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SOLICITAN: CODIGO: 022-03015 DIAZEPAM 5mg/ml SOL.INY, AMP. 2ml, PROTEGIDO DE LA LUZ OFRECEN NOMBRE COMERCIAL: PAXIUM 10MG/2ML, SOL. INY. AMP. X 2ML EMP HOSP EQUIVALENTE A LO SOLICITADO MARCA: VIJOSA ORIGEN: EL SALVADOR VENC: 18 MESES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$1.55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$310.00</w:t>
            </w:r>
          </w:p>
        </w:tc>
      </w:tr>
      <w:tr w:rsidR="00282482" w:rsidRPr="00282482" w:rsidTr="00183A6A">
        <w:trPr>
          <w:trHeight w:val="226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$717.00</w:t>
            </w:r>
          </w:p>
        </w:tc>
      </w:tr>
    </w:tbl>
    <w:p w:rsidR="00282482" w:rsidRPr="00282482" w:rsidRDefault="00282482" w:rsidP="0028248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82482" w:rsidRPr="00282482" w:rsidTr="002824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82482">
              <w:rPr>
                <w:rFonts w:ascii="Arial" w:hAnsi="Arial" w:cs="Arial"/>
                <w:color w:val="000000"/>
                <w:sz w:val="15"/>
              </w:rPr>
              <w:t> </w:t>
            </w:r>
            <w:r w:rsidRPr="0028248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setecientos diecisiete 00/100 </w:t>
            </w:r>
            <w:proofErr w:type="spellStart"/>
            <w:r w:rsidRPr="0028248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82482" w:rsidRPr="00282482" w:rsidTr="002824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82482" w:rsidRPr="0028248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82482" w:rsidRPr="00282482" w:rsidRDefault="00282482" w:rsidP="0028248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248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55 NUM. SOLIC. 95</w:t>
                  </w:r>
                </w:p>
              </w:tc>
            </w:tr>
          </w:tbl>
          <w:p w:rsidR="00282482" w:rsidRPr="00282482" w:rsidRDefault="00282482" w:rsidP="00282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482" w:rsidRPr="00282482" w:rsidTr="002824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82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3-5 DIAS HABILES DESPUES DE RECIBIR ORDEN DE COMPRA Y PARA LA DIAZEPAN Y LA PETIDINA 3-5 DIAS HABILES DESPUES DE AUTORIZADA POR DNM</w:t>
            </w:r>
          </w:p>
        </w:tc>
      </w:tr>
      <w:tr w:rsidR="00282482" w:rsidRPr="00282482" w:rsidTr="002824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482" w:rsidRPr="00282482" w:rsidTr="002824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82482" w:rsidRPr="0028248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82482" w:rsidRPr="00282482" w:rsidRDefault="00282482" w:rsidP="0028248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248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TEL:22519797</w:t>
                  </w:r>
                </w:p>
              </w:tc>
            </w:tr>
          </w:tbl>
          <w:p w:rsidR="00282482" w:rsidRPr="00282482" w:rsidRDefault="00282482" w:rsidP="00282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2482" w:rsidRPr="00282482" w:rsidRDefault="00282482" w:rsidP="0028248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282482" w:rsidRPr="00282482" w:rsidTr="002824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482" w:rsidRPr="00282482" w:rsidTr="002824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482" w:rsidRPr="00282482" w:rsidTr="002824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2482" w:rsidRPr="00282482" w:rsidRDefault="00282482" w:rsidP="002824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04AF" w:rsidRPr="00282482" w:rsidTr="002B3B3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04AF" w:rsidRPr="00282482" w:rsidRDefault="00D64C95" w:rsidP="00D6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2103120</wp:posOffset>
                  </wp:positionH>
                  <wp:positionV relativeFrom="paragraph">
                    <wp:posOffset>-1851660</wp:posOffset>
                  </wp:positionV>
                  <wp:extent cx="1863090" cy="898525"/>
                  <wp:effectExtent l="19050" t="0" r="3810" b="0"/>
                  <wp:wrapSquare wrapText="bothSides"/>
                  <wp:docPr id="6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404AF" w:rsidRPr="00282482">
              <w:rPr>
                <w:rFonts w:ascii="Times New Roman" w:hAnsi="Times New Roman"/>
                <w:sz w:val="24"/>
                <w:szCs w:val="24"/>
              </w:rPr>
              <w:br/>
            </w:r>
            <w:r w:rsidR="006404AF" w:rsidRPr="00282482">
              <w:rPr>
                <w:rFonts w:ascii="Times New Roman" w:hAnsi="Times New Roman"/>
                <w:sz w:val="24"/>
                <w:szCs w:val="24"/>
              </w:rPr>
              <w:br/>
            </w:r>
            <w:r w:rsidR="006404AF" w:rsidRPr="0028248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F979C9" w:rsidRDefault="00F979C9" w:rsidP="00E714FE">
      <w:pPr>
        <w:spacing w:after="0" w:line="240" w:lineRule="auto"/>
        <w:jc w:val="center"/>
        <w:rPr>
          <w:b/>
          <w:sz w:val="24"/>
          <w:szCs w:val="24"/>
        </w:rPr>
      </w:pPr>
    </w:p>
    <w:p w:rsidR="00F979C9" w:rsidRDefault="00F979C9" w:rsidP="00E714FE">
      <w:pPr>
        <w:spacing w:after="0" w:line="240" w:lineRule="auto"/>
        <w:jc w:val="center"/>
        <w:rPr>
          <w:b/>
          <w:sz w:val="24"/>
          <w:szCs w:val="24"/>
        </w:rPr>
      </w:pPr>
    </w:p>
    <w:p w:rsidR="00F979C9" w:rsidRDefault="00F979C9" w:rsidP="00E714FE">
      <w:pPr>
        <w:spacing w:after="0" w:line="240" w:lineRule="auto"/>
        <w:jc w:val="center"/>
        <w:rPr>
          <w:b/>
          <w:sz w:val="24"/>
          <w:szCs w:val="24"/>
        </w:rPr>
      </w:pPr>
    </w:p>
    <w:p w:rsidR="006404AF" w:rsidRDefault="006404AF" w:rsidP="00E714FE">
      <w:pPr>
        <w:spacing w:after="0" w:line="240" w:lineRule="auto"/>
        <w:jc w:val="center"/>
        <w:rPr>
          <w:b/>
          <w:sz w:val="24"/>
          <w:szCs w:val="24"/>
        </w:rPr>
      </w:pPr>
    </w:p>
    <w:p w:rsidR="006404AF" w:rsidRDefault="006404AF" w:rsidP="00E714FE">
      <w:pPr>
        <w:spacing w:after="0" w:line="240" w:lineRule="auto"/>
        <w:jc w:val="center"/>
        <w:rPr>
          <w:b/>
          <w:sz w:val="24"/>
          <w:szCs w:val="24"/>
        </w:rPr>
      </w:pPr>
    </w:p>
    <w:p w:rsidR="006404AF" w:rsidRDefault="006404AF" w:rsidP="00E714FE">
      <w:pPr>
        <w:spacing w:after="0" w:line="240" w:lineRule="auto"/>
        <w:jc w:val="center"/>
        <w:rPr>
          <w:b/>
          <w:sz w:val="24"/>
          <w:szCs w:val="24"/>
        </w:rPr>
      </w:pPr>
    </w:p>
    <w:p w:rsidR="006404AF" w:rsidRDefault="006404AF" w:rsidP="00E714FE">
      <w:pPr>
        <w:spacing w:after="0" w:line="240" w:lineRule="auto"/>
        <w:jc w:val="center"/>
        <w:rPr>
          <w:b/>
          <w:sz w:val="24"/>
          <w:szCs w:val="24"/>
        </w:rPr>
      </w:pPr>
    </w:p>
    <w:p w:rsidR="006404AF" w:rsidRDefault="006404AF" w:rsidP="00E714FE">
      <w:pPr>
        <w:spacing w:after="0" w:line="240" w:lineRule="auto"/>
        <w:jc w:val="center"/>
        <w:rPr>
          <w:b/>
          <w:sz w:val="24"/>
          <w:szCs w:val="24"/>
        </w:rPr>
      </w:pPr>
    </w:p>
    <w:p w:rsidR="00E714FE" w:rsidRDefault="00E714FE" w:rsidP="00E714F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714FE" w:rsidRDefault="00E714FE" w:rsidP="00E714F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714FE" w:rsidRDefault="00E714FE" w:rsidP="00E714FE"/>
    <w:p w:rsidR="00E714FE" w:rsidRDefault="00E714FE" w:rsidP="00E714FE"/>
    <w:p w:rsidR="00E714FE" w:rsidRDefault="00E714FE" w:rsidP="00E714F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714FE" w:rsidRDefault="00E714FE" w:rsidP="00E714F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714FE" w:rsidRDefault="00E714FE" w:rsidP="00E714F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714FE" w:rsidRDefault="00E714FE" w:rsidP="00E714F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714FE" w:rsidRDefault="00E714FE" w:rsidP="00E714FE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E198E" w:rsidRDefault="008E198E"/>
    <w:sectPr w:rsidR="008E198E" w:rsidSect="00E714F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82482"/>
    <w:rsid w:val="00183A6A"/>
    <w:rsid w:val="00282482"/>
    <w:rsid w:val="003E409B"/>
    <w:rsid w:val="00433F3E"/>
    <w:rsid w:val="006404AF"/>
    <w:rsid w:val="00665F16"/>
    <w:rsid w:val="00783695"/>
    <w:rsid w:val="008E198E"/>
    <w:rsid w:val="009A3332"/>
    <w:rsid w:val="00AF0A55"/>
    <w:rsid w:val="00B11A71"/>
    <w:rsid w:val="00D64C95"/>
    <w:rsid w:val="00E714FE"/>
    <w:rsid w:val="00F97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82482"/>
  </w:style>
  <w:style w:type="paragraph" w:styleId="Textodeglobo">
    <w:name w:val="Balloon Text"/>
    <w:basedOn w:val="Normal"/>
    <w:link w:val="TextodegloboCar"/>
    <w:uiPriority w:val="99"/>
    <w:semiHidden/>
    <w:unhideWhenUsed/>
    <w:rsid w:val="00282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4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2016-09-16T13:37:00Z</dcterms:created>
  <dcterms:modified xsi:type="dcterms:W3CDTF">2017-02-24T16:52:00Z</dcterms:modified>
</cp:coreProperties>
</file>