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33F8D" w:rsidRPr="00633F8D" w:rsidTr="00633F8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33F8D" w:rsidRPr="00633F8D" w:rsidTr="00633F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33F8D" w:rsidRPr="00633F8D" w:rsidTr="00633F8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F8D" w:rsidRPr="00633F8D" w:rsidTr="00633F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3F8D" w:rsidRPr="00633F8D" w:rsidRDefault="00633F8D" w:rsidP="00633F8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33F8D" w:rsidRPr="00633F8D" w:rsidTr="00633F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33F8D" w:rsidRPr="00633F8D" w:rsidRDefault="00633F8D" w:rsidP="00633F8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633F8D" w:rsidRPr="00633F8D" w:rsidTr="00633F8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FF0000"/>
                <w:sz w:val="20"/>
                <w:szCs w:val="20"/>
              </w:rPr>
              <w:t>No.Orden:99/2015</w:t>
            </w:r>
          </w:p>
        </w:tc>
      </w:tr>
    </w:tbl>
    <w:p w:rsidR="00633F8D" w:rsidRPr="00633F8D" w:rsidRDefault="00633F8D" w:rsidP="00633F8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33F8D" w:rsidRPr="00633F8D" w:rsidTr="00633F8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33F8D" w:rsidRPr="00633F8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33F8D" w:rsidRPr="00633F8D" w:rsidRDefault="00633F8D" w:rsidP="00633F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3F8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F8D" w:rsidRPr="00633F8D" w:rsidTr="00633F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Times New Roman" w:hAnsi="Times New Roman"/>
                <w:sz w:val="24"/>
                <w:szCs w:val="24"/>
              </w:rPr>
              <w:t>DROGUERIA PISA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33F8D" w:rsidRPr="00633F8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33F8D" w:rsidRPr="00633F8D" w:rsidRDefault="00633F8D" w:rsidP="00633F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3F8D" w:rsidRPr="00633F8D" w:rsidRDefault="00633F8D" w:rsidP="00633F8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633F8D" w:rsidRPr="00633F8D" w:rsidTr="006A15DA">
        <w:trPr>
          <w:trHeight w:val="153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33F8D" w:rsidRPr="00633F8D" w:rsidTr="006A15DA">
        <w:trPr>
          <w:trHeight w:val="14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33F8D" w:rsidRPr="00633F8D" w:rsidTr="006A15DA">
        <w:trPr>
          <w:trHeight w:val="179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33F8D" w:rsidRPr="00633F8D" w:rsidTr="006A15DA">
        <w:trPr>
          <w:trHeight w:val="35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 xml:space="preserve">: 007-11010 EPINEFRINA 1mg/ml SOL, INY, AMP. 1ml, PROTEGIDO DE LA LUZ OFRECEN: PINADRINA 1 MG/ML </w:t>
            </w:r>
            <w:proofErr w:type="gramStart"/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( 1:1000</w:t>
            </w:r>
            <w:proofErr w:type="gramEnd"/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) SOL. INY, AMP, 1ML EQUIVALENTE A LO SOLICITADO MARCA: PISA ORIGEN: MEXICO VENC: SEPTIEMBRE 2015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$0.20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$20.00</w:t>
            </w:r>
          </w:p>
        </w:tc>
      </w:tr>
      <w:tr w:rsidR="00633F8D" w:rsidRPr="00633F8D" w:rsidTr="006A15DA">
        <w:trPr>
          <w:trHeight w:val="332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SOLICITAN: CODIGO: 008-00030 FUROSEMIDA 10mg/ml SOL. INY, AMP, 2ml, PROTEGIDA DE LA LUZ OFRECEN: HENEXAL 20MG SOL. INY. I.V.I.M AMP 2 ML EQUIVALENTE A LO SOLICITADO MARCA: PISA ORIGEN: MEXICO VENC: AGOSTO 2015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$0.20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$100.00</w:t>
            </w:r>
          </w:p>
        </w:tc>
      </w:tr>
      <w:tr w:rsidR="00633F8D" w:rsidRPr="00633F8D" w:rsidTr="006A15DA">
        <w:trPr>
          <w:trHeight w:val="35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 CODIGO: 028-00135 SOLUCION ELECTROLITICA EN AGUA DES. CON </w:t>
            </w:r>
            <w:proofErr w:type="spellStart"/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  <w:proofErr w:type="spellEnd"/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, K, Ca y LAC. (HARTMANN), TIPO VIAL, 1000ml OFRECEN: SOLUCION HT, INY I.V FCO PLASTICO FLEXIBLE 1,000ML MARCA: PISA ORIGEN: MEXICO VENC: NO MENOR A 18 MESES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$0.96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$960.00</w:t>
            </w:r>
          </w:p>
        </w:tc>
      </w:tr>
      <w:tr w:rsidR="00633F8D" w:rsidRPr="00633F8D" w:rsidTr="006A15DA">
        <w:trPr>
          <w:trHeight w:val="35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: 023-01020 INSULINA HUMANA ISOFANA NPH-ADN, RECOMBINANTE 100 U.I/ml , FRASCO VIAL 10ml OFRECEN: INSULEX N 100 UI/ML SOL. INY. I.V.S.C. FCO. VIAL 10 ML EQUIVALENTE A LO SOLICITADO MARCA: PISA ORIGEN: MEXICO VENCIMIENTO: NO MENOR DE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$6.50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$325.00</w:t>
            </w:r>
          </w:p>
        </w:tc>
      </w:tr>
      <w:tr w:rsidR="00633F8D" w:rsidRPr="00633F8D" w:rsidTr="006A15DA">
        <w:trPr>
          <w:trHeight w:val="229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$1,405.00</w:t>
            </w:r>
          </w:p>
        </w:tc>
      </w:tr>
    </w:tbl>
    <w:p w:rsidR="00633F8D" w:rsidRPr="00633F8D" w:rsidRDefault="00633F8D" w:rsidP="00633F8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33F8D" w:rsidRPr="00633F8D" w:rsidTr="00633F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33F8D">
              <w:rPr>
                <w:rFonts w:ascii="Arial" w:hAnsi="Arial" w:cs="Arial"/>
                <w:color w:val="000000"/>
                <w:sz w:val="15"/>
              </w:rPr>
              <w:t> </w:t>
            </w:r>
            <w:r w:rsidRPr="00633F8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cuatrocientos cinco 00/100 </w:t>
            </w:r>
            <w:proofErr w:type="spellStart"/>
            <w:r w:rsidRPr="00633F8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633F8D" w:rsidRPr="00633F8D" w:rsidTr="00633F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33F8D" w:rsidRPr="00633F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3F8D" w:rsidRPr="00633F8D" w:rsidRDefault="00633F8D" w:rsidP="00633F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3F8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55 NUM.SOLIC. 95</w:t>
                  </w:r>
                </w:p>
              </w:tc>
            </w:tr>
          </w:tbl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F8D" w:rsidRPr="00633F8D" w:rsidTr="00633F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F8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</w:p>
        </w:tc>
      </w:tr>
      <w:tr w:rsidR="00633F8D" w:rsidRPr="00633F8D" w:rsidTr="00633F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F8D" w:rsidRPr="00633F8D" w:rsidTr="00633F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33F8D" w:rsidRPr="00633F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3F8D" w:rsidRPr="00633F8D" w:rsidRDefault="00633F8D" w:rsidP="00633F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3F8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22433900</w:t>
                  </w:r>
                </w:p>
              </w:tc>
            </w:tr>
          </w:tbl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3F8D" w:rsidRPr="00633F8D" w:rsidRDefault="00633F8D" w:rsidP="00633F8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633F8D" w:rsidRPr="00633F8D" w:rsidTr="00633F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F8D" w:rsidRPr="00633F8D" w:rsidTr="00633F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F8D" w:rsidRPr="00633F8D" w:rsidTr="00633F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3F8D" w:rsidRPr="00633F8D" w:rsidRDefault="00633F8D" w:rsidP="00633F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94C" w:rsidRPr="00633F8D" w:rsidTr="00E329C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494C" w:rsidRPr="00633F8D" w:rsidRDefault="00A23AEE" w:rsidP="00A2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1882140</wp:posOffset>
                  </wp:positionH>
                  <wp:positionV relativeFrom="paragraph">
                    <wp:posOffset>-1635760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C494C" w:rsidRPr="00633F8D">
              <w:rPr>
                <w:rFonts w:ascii="Times New Roman" w:hAnsi="Times New Roman"/>
                <w:sz w:val="24"/>
                <w:szCs w:val="24"/>
              </w:rPr>
              <w:br/>
            </w:r>
            <w:r w:rsidR="001C494C" w:rsidRPr="00633F8D">
              <w:rPr>
                <w:rFonts w:ascii="Times New Roman" w:hAnsi="Times New Roman"/>
                <w:sz w:val="24"/>
                <w:szCs w:val="24"/>
              </w:rPr>
              <w:br/>
            </w:r>
            <w:r w:rsidR="001C494C" w:rsidRPr="00633F8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F54F9B" w:rsidRDefault="00F54F9B"/>
    <w:p w:rsidR="001C494C" w:rsidRDefault="001C494C"/>
    <w:p w:rsidR="001C494C" w:rsidRDefault="001C494C"/>
    <w:p w:rsidR="001C494C" w:rsidRDefault="001C494C"/>
    <w:p w:rsidR="001C494C" w:rsidRDefault="001C494C"/>
    <w:p w:rsidR="00F54F9B" w:rsidRDefault="00F54F9B" w:rsidP="00F54F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54F9B" w:rsidRDefault="00F54F9B" w:rsidP="00F54F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54F9B" w:rsidRDefault="00F54F9B" w:rsidP="00F54F9B"/>
    <w:p w:rsidR="00F54F9B" w:rsidRDefault="00F54F9B" w:rsidP="00F54F9B"/>
    <w:p w:rsidR="00F54F9B" w:rsidRDefault="00F54F9B" w:rsidP="00F54F9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54F9B" w:rsidRDefault="00F54F9B" w:rsidP="00F54F9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54F9B" w:rsidRDefault="00F54F9B" w:rsidP="00F54F9B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54F9B" w:rsidRDefault="00F54F9B" w:rsidP="00F54F9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54F9B" w:rsidRDefault="00F54F9B" w:rsidP="00F54F9B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54F9B" w:rsidRDefault="00F54F9B"/>
    <w:p w:rsidR="00F54F9B" w:rsidRDefault="00F54F9B"/>
    <w:sectPr w:rsidR="00F54F9B" w:rsidSect="00F54F9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3F8D"/>
    <w:rsid w:val="001C494C"/>
    <w:rsid w:val="002327FE"/>
    <w:rsid w:val="003E409B"/>
    <w:rsid w:val="005462D9"/>
    <w:rsid w:val="006045DF"/>
    <w:rsid w:val="00633F8D"/>
    <w:rsid w:val="006A15DA"/>
    <w:rsid w:val="00797796"/>
    <w:rsid w:val="008E198E"/>
    <w:rsid w:val="00942E29"/>
    <w:rsid w:val="009A3332"/>
    <w:rsid w:val="00A23AEE"/>
    <w:rsid w:val="00F5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33F8D"/>
  </w:style>
  <w:style w:type="paragraph" w:styleId="Textodeglobo">
    <w:name w:val="Balloon Text"/>
    <w:basedOn w:val="Normal"/>
    <w:link w:val="TextodegloboCar"/>
    <w:uiPriority w:val="99"/>
    <w:semiHidden/>
    <w:unhideWhenUsed/>
    <w:rsid w:val="00633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F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2016-09-16T13:28:00Z</dcterms:created>
  <dcterms:modified xsi:type="dcterms:W3CDTF">2017-02-24T16:43:00Z</dcterms:modified>
</cp:coreProperties>
</file>