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65165B" w:rsidRPr="0065165B" w:rsidTr="0065165B">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Times New Roman" w:hAnsi="Times New Roman"/>
                <w:b/>
                <w:bCs/>
                <w:sz w:val="24"/>
                <w:szCs w:val="24"/>
              </w:rPr>
              <w:t>GOBIERNO DE EL SALVADOR</w:t>
            </w: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 xml:space="preserve">Hospital Nacional "Dr. Jorge </w:t>
            </w:r>
            <w:proofErr w:type="spellStart"/>
            <w:r w:rsidRPr="0065165B">
              <w:rPr>
                <w:rFonts w:ascii="Arial" w:hAnsi="Arial" w:cs="Arial"/>
                <w:color w:val="000000"/>
                <w:sz w:val="15"/>
                <w:szCs w:val="15"/>
              </w:rPr>
              <w:t>Mazzini</w:t>
            </w:r>
            <w:proofErr w:type="spellEnd"/>
            <w:r w:rsidRPr="0065165B">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PREVISION NO:202</w:t>
            </w:r>
          </w:p>
        </w:tc>
      </w:tr>
      <w:tr w:rsidR="0065165B" w:rsidRPr="0065165B" w:rsidTr="0065165B">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rPr>
                <w:rFonts w:ascii="Times New Roman" w:hAnsi="Times New Roman"/>
                <w:sz w:val="24"/>
                <w:szCs w:val="24"/>
              </w:rPr>
            </w:pPr>
          </w:p>
        </w:tc>
      </w:tr>
      <w:tr w:rsidR="0065165B" w:rsidRPr="0065165B" w:rsidTr="0065165B">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5165B" w:rsidRPr="0065165B" w:rsidRDefault="0065165B" w:rsidP="0065165B">
            <w:pPr>
              <w:spacing w:after="0" w:line="240" w:lineRule="auto"/>
              <w:rPr>
                <w:rFonts w:ascii="Times New Roman" w:hAnsi="Times New Roman"/>
                <w:sz w:val="24"/>
                <w:szCs w:val="24"/>
              </w:rPr>
            </w:pPr>
          </w:p>
        </w:tc>
      </w:tr>
    </w:tbl>
    <w:p w:rsidR="0065165B" w:rsidRPr="0065165B" w:rsidRDefault="0065165B" w:rsidP="0065165B">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27"/>
                <w:szCs w:val="27"/>
              </w:rPr>
              <w:t>ORDEN DE COMPRA DE BIENES Y SERVICIOS</w:t>
            </w:r>
          </w:p>
        </w:tc>
      </w:tr>
    </w:tbl>
    <w:p w:rsidR="0065165B" w:rsidRPr="0065165B" w:rsidRDefault="0065165B" w:rsidP="0065165B">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91"/>
        <w:gridCol w:w="5844"/>
        <w:gridCol w:w="1866"/>
      </w:tblGrid>
      <w:tr w:rsidR="0065165B" w:rsidRPr="0065165B" w:rsidTr="0065165B">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Times New Roman" w:hAnsi="Times New Roman"/>
                <w:b/>
                <w:bCs/>
                <w:sz w:val="24"/>
                <w:szCs w:val="24"/>
              </w:rPr>
              <w:t>Sonsonate 25 de Febrero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FF0000"/>
                <w:sz w:val="20"/>
                <w:szCs w:val="20"/>
              </w:rPr>
              <w:t>No.Orden:57/2015</w:t>
            </w:r>
          </w:p>
        </w:tc>
      </w:tr>
    </w:tbl>
    <w:p w:rsidR="0065165B" w:rsidRPr="0065165B" w:rsidRDefault="0065165B" w:rsidP="0065165B">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65165B" w:rsidRPr="0065165B" w:rsidTr="0065165B">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65165B" w:rsidRPr="0065165B">
              <w:trPr>
                <w:tblCellSpacing w:w="15" w:type="dxa"/>
                <w:jc w:val="center"/>
              </w:trPr>
              <w:tc>
                <w:tcPr>
                  <w:tcW w:w="0" w:type="auto"/>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b/>
                      <w:bCs/>
                      <w:color w:val="000000"/>
                      <w:sz w:val="20"/>
                      <w:szCs w:val="20"/>
                    </w:rPr>
                    <w:t>NIT</w:t>
                  </w:r>
                </w:p>
              </w:tc>
            </w:tr>
          </w:tbl>
          <w:p w:rsidR="0065165B" w:rsidRPr="0065165B" w:rsidRDefault="0065165B" w:rsidP="0065165B">
            <w:pPr>
              <w:spacing w:after="0" w:line="240" w:lineRule="auto"/>
              <w:jc w:val="center"/>
              <w:rPr>
                <w:rFonts w:ascii="Times New Roman" w:hAnsi="Times New Roman"/>
                <w:sz w:val="24"/>
                <w:szCs w:val="24"/>
              </w:rPr>
            </w:pP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Times New Roman" w:hAnsi="Times New Roman"/>
                <w:sz w:val="24"/>
                <w:szCs w:val="24"/>
              </w:rPr>
              <w:t>MENDOZA AGUILAR, CLAUDIA CECILIA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65165B" w:rsidRPr="0065165B">
              <w:trPr>
                <w:tblCellSpacing w:w="0" w:type="dxa"/>
                <w:jc w:val="center"/>
              </w:trPr>
              <w:tc>
                <w:tcPr>
                  <w:tcW w:w="0" w:type="auto"/>
                  <w:vAlign w:val="center"/>
                  <w:hideMark/>
                </w:tcPr>
                <w:p w:rsidR="0065165B" w:rsidRPr="0065165B" w:rsidRDefault="0065165B" w:rsidP="0065165B">
                  <w:pPr>
                    <w:spacing w:after="0" w:line="240" w:lineRule="auto"/>
                    <w:rPr>
                      <w:rFonts w:ascii="Times New Roman" w:hAnsi="Times New Roman"/>
                      <w:sz w:val="24"/>
                      <w:szCs w:val="24"/>
                    </w:rPr>
                  </w:pPr>
                </w:p>
              </w:tc>
            </w:tr>
          </w:tbl>
          <w:p w:rsidR="0065165B" w:rsidRPr="0065165B" w:rsidRDefault="0065165B" w:rsidP="0065165B">
            <w:pPr>
              <w:spacing w:after="0" w:line="240" w:lineRule="auto"/>
              <w:jc w:val="center"/>
              <w:rPr>
                <w:rFonts w:ascii="Times New Roman" w:hAnsi="Times New Roman"/>
                <w:sz w:val="24"/>
                <w:szCs w:val="24"/>
              </w:rPr>
            </w:pPr>
          </w:p>
        </w:tc>
      </w:tr>
    </w:tbl>
    <w:p w:rsidR="0065165B" w:rsidRPr="0065165B" w:rsidRDefault="0065165B" w:rsidP="0065165B">
      <w:pPr>
        <w:spacing w:after="0" w:line="240" w:lineRule="auto"/>
        <w:rPr>
          <w:rFonts w:ascii="Times New Roman" w:hAnsi="Times New Roman"/>
          <w:vanish/>
          <w:sz w:val="24"/>
          <w:szCs w:val="24"/>
        </w:rPr>
      </w:pPr>
    </w:p>
    <w:tbl>
      <w:tblPr>
        <w:tblW w:w="9222"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10"/>
        <w:gridCol w:w="974"/>
        <w:gridCol w:w="4382"/>
        <w:gridCol w:w="974"/>
        <w:gridCol w:w="2082"/>
      </w:tblGrid>
      <w:tr w:rsidR="0065165B" w:rsidRPr="0065165B" w:rsidTr="007A0E8F">
        <w:trPr>
          <w:trHeight w:val="220"/>
        </w:trPr>
        <w:tc>
          <w:tcPr>
            <w:tcW w:w="43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b/>
                <w:bCs/>
                <w:color w:val="000000"/>
                <w:sz w:val="15"/>
                <w:szCs w:val="15"/>
              </w:rPr>
              <w:t>CANTIDAD</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b/>
                <w:bCs/>
                <w:color w:val="000000"/>
                <w:sz w:val="15"/>
                <w:szCs w:val="15"/>
              </w:rPr>
              <w:t>UNIDAD DE</w:t>
            </w:r>
          </w:p>
        </w:tc>
        <w:tc>
          <w:tcPr>
            <w:tcW w:w="237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b/>
                <w:bCs/>
                <w:color w:val="000000"/>
                <w:sz w:val="15"/>
                <w:szCs w:val="15"/>
              </w:rPr>
              <w:t>D E S C R I P C I O N</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b/>
                <w:bCs/>
                <w:color w:val="000000"/>
                <w:sz w:val="15"/>
                <w:szCs w:val="15"/>
              </w:rPr>
              <w:t>PRECIO</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b/>
                <w:bCs/>
                <w:color w:val="000000"/>
                <w:sz w:val="15"/>
                <w:szCs w:val="15"/>
              </w:rPr>
              <w:t>VALOR</w:t>
            </w:r>
          </w:p>
        </w:tc>
      </w:tr>
      <w:tr w:rsidR="0065165B" w:rsidRPr="0065165B" w:rsidTr="007A0E8F">
        <w:trPr>
          <w:trHeight w:val="213"/>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UNITARIO</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TOTAL</w:t>
            </w:r>
          </w:p>
        </w:tc>
      </w:tr>
      <w:tr w:rsidR="0065165B" w:rsidRPr="0065165B" w:rsidTr="007A0E8F">
        <w:trPr>
          <w:trHeight w:val="257"/>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237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u w:val="single"/>
              </w:rPr>
              <w:t>LINEA:0202 Atención Hospitalaria--</w:t>
            </w:r>
            <w:r w:rsidRPr="0065165B">
              <w:rPr>
                <w:rFonts w:ascii="Arial" w:hAnsi="Arial" w:cs="Arial"/>
                <w:color w:val="000000"/>
                <w:sz w:val="15"/>
                <w:szCs w:val="15"/>
              </w:rPr>
              <w:t>MANTENIMIENTO FONDO GENERAL</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r>
      <w:tr w:rsidR="0065165B" w:rsidRPr="0065165B" w:rsidTr="007A0E8F">
        <w:trPr>
          <w:trHeight w:val="294"/>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 xml:space="preserve">Maquina de Anestesia marca TAEMA modelo </w:t>
            </w:r>
            <w:proofErr w:type="spellStart"/>
            <w:r w:rsidRPr="0065165B">
              <w:rPr>
                <w:rFonts w:ascii="Arial" w:hAnsi="Arial" w:cs="Arial"/>
                <w:color w:val="000000"/>
                <w:sz w:val="15"/>
                <w:szCs w:val="15"/>
              </w:rPr>
              <w:t>Alys</w:t>
            </w:r>
            <w:proofErr w:type="spellEnd"/>
            <w:r w:rsidRPr="0065165B">
              <w:rPr>
                <w:rFonts w:ascii="Arial" w:hAnsi="Arial" w:cs="Arial"/>
                <w:color w:val="000000"/>
                <w:sz w:val="15"/>
                <w:szCs w:val="15"/>
              </w:rPr>
              <w:t>; serie V1277</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$70.00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$280.00</w:t>
            </w:r>
          </w:p>
        </w:tc>
      </w:tr>
      <w:tr w:rsidR="0065165B" w:rsidRPr="0065165B" w:rsidTr="007A0E8F">
        <w:trPr>
          <w:trHeight w:val="257"/>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 xml:space="preserve">Maquina de Anestesia marca TAEMA modelo </w:t>
            </w:r>
            <w:proofErr w:type="spellStart"/>
            <w:r w:rsidRPr="0065165B">
              <w:rPr>
                <w:rFonts w:ascii="Arial" w:hAnsi="Arial" w:cs="Arial"/>
                <w:color w:val="000000"/>
                <w:sz w:val="15"/>
                <w:szCs w:val="15"/>
              </w:rPr>
              <w:t>Alys</w:t>
            </w:r>
            <w:proofErr w:type="spellEnd"/>
            <w:r w:rsidRPr="0065165B">
              <w:rPr>
                <w:rFonts w:ascii="Arial" w:hAnsi="Arial" w:cs="Arial"/>
                <w:color w:val="000000"/>
                <w:sz w:val="15"/>
                <w:szCs w:val="15"/>
              </w:rPr>
              <w:t>; serie V1278</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$70.00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$280.00</w:t>
            </w:r>
          </w:p>
        </w:tc>
      </w:tr>
      <w:tr w:rsidR="0065165B" w:rsidRPr="0065165B" w:rsidTr="007A0E8F">
        <w:trPr>
          <w:trHeight w:val="257"/>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 xml:space="preserve">Maquina de Anestesia marca TAEMA modelo </w:t>
            </w:r>
            <w:proofErr w:type="spellStart"/>
            <w:r w:rsidRPr="0065165B">
              <w:rPr>
                <w:rFonts w:ascii="Arial" w:hAnsi="Arial" w:cs="Arial"/>
                <w:color w:val="000000"/>
                <w:sz w:val="15"/>
                <w:szCs w:val="15"/>
              </w:rPr>
              <w:t>Alys</w:t>
            </w:r>
            <w:proofErr w:type="spellEnd"/>
            <w:r w:rsidRPr="0065165B">
              <w:rPr>
                <w:rFonts w:ascii="Arial" w:hAnsi="Arial" w:cs="Arial"/>
                <w:color w:val="000000"/>
                <w:sz w:val="15"/>
                <w:szCs w:val="15"/>
              </w:rPr>
              <w:t>; serie V1264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$70.00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$280.00</w:t>
            </w:r>
          </w:p>
        </w:tc>
      </w:tr>
      <w:tr w:rsidR="0065165B" w:rsidRPr="0065165B" w:rsidTr="007A0E8F">
        <w:trPr>
          <w:trHeight w:val="257"/>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Maquina de Anestesia marca OHMEDA modelo MODULUS II, Serie ABQP01493</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$75.00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$300.00</w:t>
            </w:r>
          </w:p>
        </w:tc>
      </w:tr>
      <w:tr w:rsidR="0065165B" w:rsidRPr="0065165B" w:rsidTr="007A0E8F">
        <w:trPr>
          <w:trHeight w:val="220"/>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4</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Maquina de Anestesia marca OHMEDA modelo MODULUS II, Serie ABQQ02148</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$75.00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$300.00</w:t>
            </w:r>
          </w:p>
        </w:tc>
      </w:tr>
      <w:tr w:rsidR="0065165B" w:rsidRPr="0065165B" w:rsidTr="007A0E8F">
        <w:trPr>
          <w:trHeight w:val="367"/>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2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20"/>
                <w:szCs w:val="20"/>
              </w:rPr>
              <w:t>TOTAL........................</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center"/>
              <w:rPr>
                <w:rFonts w:ascii="Times New Roman" w:hAnsi="Times New Roman"/>
                <w:sz w:val="24"/>
                <w:szCs w:val="24"/>
              </w:rPr>
            </w:pPr>
            <w:r w:rsidRPr="0065165B">
              <w:rPr>
                <w:rFonts w:ascii="Arial" w:hAnsi="Arial" w:cs="Arial"/>
                <w:color w:val="000000"/>
                <w:sz w:val="15"/>
                <w:szCs w:val="15"/>
              </w:rPr>
              <w:t>-</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jc w:val="right"/>
              <w:rPr>
                <w:rFonts w:ascii="Times New Roman" w:hAnsi="Times New Roman"/>
                <w:sz w:val="24"/>
                <w:szCs w:val="24"/>
              </w:rPr>
            </w:pPr>
            <w:r w:rsidRPr="0065165B">
              <w:rPr>
                <w:rFonts w:ascii="Arial" w:hAnsi="Arial" w:cs="Arial"/>
                <w:color w:val="000000"/>
                <w:sz w:val="15"/>
                <w:szCs w:val="15"/>
              </w:rPr>
              <w:t>$1,440.00</w:t>
            </w:r>
          </w:p>
        </w:tc>
      </w:tr>
    </w:tbl>
    <w:p w:rsidR="0065165B" w:rsidRPr="0065165B" w:rsidRDefault="0065165B" w:rsidP="0065165B">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SON:</w:t>
            </w:r>
            <w:r w:rsidRPr="0065165B">
              <w:rPr>
                <w:rFonts w:ascii="Arial" w:hAnsi="Arial" w:cs="Arial"/>
                <w:color w:val="000000"/>
                <w:sz w:val="15"/>
              </w:rPr>
              <w:t> </w:t>
            </w:r>
            <w:r w:rsidRPr="0065165B">
              <w:rPr>
                <w:rFonts w:ascii="Arial" w:hAnsi="Arial" w:cs="Arial"/>
                <w:b/>
                <w:bCs/>
                <w:color w:val="000000"/>
                <w:sz w:val="15"/>
                <w:szCs w:val="15"/>
              </w:rPr>
              <w:t xml:space="preserve">mil cuatrocientos cuarenta 00/100 </w:t>
            </w:r>
            <w:proofErr w:type="spellStart"/>
            <w:r w:rsidRPr="0065165B">
              <w:rPr>
                <w:rFonts w:ascii="Arial" w:hAnsi="Arial" w:cs="Arial"/>
                <w:b/>
                <w:bCs/>
                <w:color w:val="000000"/>
                <w:sz w:val="15"/>
                <w:szCs w:val="15"/>
              </w:rPr>
              <w:t>dolares</w:t>
            </w:r>
            <w:proofErr w:type="spellEnd"/>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65165B" w:rsidRPr="0065165B">
              <w:trPr>
                <w:tblCellSpacing w:w="0" w:type="dxa"/>
              </w:trPr>
              <w:tc>
                <w:tcPr>
                  <w:tcW w:w="0" w:type="auto"/>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OBSERVACION: VERIFICAR AL REVERSO DE LA ORDEN DE COMPRA LAS CONDICIONES DEL SUMINISTRANTE, E- 54301 NUM. DE PROCESO 20 NUM. SOLIC. 57</w:t>
                  </w:r>
                </w:p>
              </w:tc>
            </w:tr>
          </w:tbl>
          <w:p w:rsidR="0065165B" w:rsidRPr="0065165B" w:rsidRDefault="0065165B" w:rsidP="0065165B">
            <w:pPr>
              <w:spacing w:after="0" w:line="240" w:lineRule="auto"/>
              <w:rPr>
                <w:rFonts w:ascii="Times New Roman" w:hAnsi="Times New Roman"/>
                <w:sz w:val="24"/>
                <w:szCs w:val="24"/>
              </w:rPr>
            </w:pP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LUGAR DE ENTREGA:MANTENIMIENTO,PRIMER RUTINA DEL 09 AL 13 DE MARZO, SEGUNDA RUTINA DEL 01 AL 05 DE JUNIO, TERCER RUTINA DEL O7 AL 11 DE SEPTIEMBRE, CUARTA RUTINA DEL O9 AL 13 DE NOVIEMBRE /2015</w:t>
            </w: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65165B" w:rsidRPr="0065165B">
              <w:trPr>
                <w:tblCellSpacing w:w="0" w:type="dxa"/>
              </w:trPr>
              <w:tc>
                <w:tcPr>
                  <w:tcW w:w="0" w:type="auto"/>
                  <w:vAlign w:val="center"/>
                  <w:hideMark/>
                </w:tcPr>
                <w:p w:rsidR="0065165B" w:rsidRPr="0065165B" w:rsidRDefault="0065165B" w:rsidP="0065165B">
                  <w:pPr>
                    <w:spacing w:after="0" w:line="240" w:lineRule="auto"/>
                    <w:rPr>
                      <w:rFonts w:ascii="Times New Roman" w:hAnsi="Times New Roman"/>
                      <w:sz w:val="24"/>
                      <w:szCs w:val="24"/>
                    </w:rPr>
                  </w:pPr>
                  <w:r w:rsidRPr="0065165B">
                    <w:rPr>
                      <w:rFonts w:ascii="Arial" w:hAnsi="Arial" w:cs="Arial"/>
                      <w:color w:val="000000"/>
                      <w:sz w:val="15"/>
                      <w:szCs w:val="15"/>
                    </w:rPr>
                    <w:t>LUGAR DE NOTIFICACIONES:CONSULTAS SOBRE PAGOS CON LA UNIDAD FINANCIERA PUEDE REALIZARLOS AL TEL: 24292245, CONTACTO CON EL PROVEEDOR, TEL:22801731</w:t>
                  </w:r>
                </w:p>
              </w:tc>
            </w:tr>
          </w:tbl>
          <w:p w:rsidR="0065165B" w:rsidRPr="0065165B" w:rsidRDefault="0065165B" w:rsidP="0065165B">
            <w:pPr>
              <w:spacing w:after="0" w:line="240" w:lineRule="auto"/>
              <w:rPr>
                <w:rFonts w:ascii="Times New Roman" w:hAnsi="Times New Roman"/>
                <w:sz w:val="24"/>
                <w:szCs w:val="24"/>
              </w:rPr>
            </w:pPr>
          </w:p>
        </w:tc>
      </w:tr>
    </w:tbl>
    <w:p w:rsidR="0065165B" w:rsidRPr="0065165B" w:rsidRDefault="0065165B" w:rsidP="0065165B">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9"/>
        <w:gridCol w:w="4812"/>
      </w:tblGrid>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r>
      <w:tr w:rsidR="0065165B" w:rsidRPr="0065165B" w:rsidTr="0065165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165B" w:rsidRPr="0065165B" w:rsidRDefault="0065165B" w:rsidP="0065165B">
            <w:pPr>
              <w:spacing w:after="0" w:line="240" w:lineRule="auto"/>
              <w:rPr>
                <w:rFonts w:ascii="Times New Roman" w:hAnsi="Times New Roman"/>
                <w:sz w:val="24"/>
                <w:szCs w:val="24"/>
              </w:rPr>
            </w:pPr>
          </w:p>
        </w:tc>
        <w:tc>
          <w:tcPr>
            <w:tcW w:w="0" w:type="auto"/>
            <w:shd w:val="clear" w:color="auto" w:fill="FFFFFF"/>
            <w:vAlign w:val="center"/>
            <w:hideMark/>
          </w:tcPr>
          <w:p w:rsidR="0065165B" w:rsidRPr="0065165B" w:rsidRDefault="0065165B" w:rsidP="0065165B">
            <w:pPr>
              <w:spacing w:after="0" w:line="240" w:lineRule="auto"/>
              <w:rPr>
                <w:rFonts w:ascii="Times New Roman" w:hAnsi="Times New Roman"/>
                <w:sz w:val="20"/>
                <w:szCs w:val="20"/>
              </w:rPr>
            </w:pPr>
          </w:p>
        </w:tc>
      </w:tr>
      <w:tr w:rsidR="001126B5" w:rsidRPr="0065165B" w:rsidTr="00FA12A0">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1126B5" w:rsidRDefault="001126B5" w:rsidP="00BB5523">
            <w:pPr>
              <w:spacing w:after="0" w:line="240" w:lineRule="auto"/>
              <w:jc w:val="center"/>
              <w:rPr>
                <w:rFonts w:ascii="Times New Roman" w:hAnsi="Times New Roman"/>
                <w:sz w:val="24"/>
                <w:szCs w:val="24"/>
              </w:rPr>
            </w:pPr>
            <w:r w:rsidRPr="0065165B">
              <w:rPr>
                <w:rFonts w:ascii="Times New Roman" w:hAnsi="Times New Roman"/>
                <w:sz w:val="24"/>
                <w:szCs w:val="24"/>
              </w:rPr>
              <w:br/>
            </w:r>
            <w:r w:rsidRPr="0065165B">
              <w:rPr>
                <w:rFonts w:ascii="Times New Roman" w:hAnsi="Times New Roman"/>
                <w:sz w:val="24"/>
                <w:szCs w:val="24"/>
              </w:rPr>
              <w:br/>
            </w:r>
            <w:r w:rsidRPr="0065165B">
              <w:rPr>
                <w:rFonts w:ascii="Times New Roman" w:hAnsi="Times New Roman"/>
                <w:sz w:val="24"/>
                <w:szCs w:val="24"/>
              </w:rPr>
              <w:br/>
            </w:r>
          </w:p>
          <w:p w:rsidR="00BB5523" w:rsidRDefault="00BB5523" w:rsidP="00BB5523">
            <w:pPr>
              <w:spacing w:after="0" w:line="240" w:lineRule="auto"/>
              <w:jc w:val="center"/>
              <w:rPr>
                <w:rFonts w:ascii="Times New Roman" w:hAnsi="Times New Roman"/>
                <w:sz w:val="24"/>
                <w:szCs w:val="24"/>
              </w:rPr>
            </w:pPr>
          </w:p>
          <w:p w:rsidR="00BB5523" w:rsidRPr="0065165B" w:rsidRDefault="00BB5523" w:rsidP="00BB5523">
            <w:pPr>
              <w:spacing w:after="0" w:line="240" w:lineRule="auto"/>
              <w:jc w:val="center"/>
              <w:rPr>
                <w:rFonts w:ascii="Times New Roman" w:hAnsi="Times New Roman"/>
                <w:sz w:val="24"/>
                <w:szCs w:val="24"/>
              </w:rPr>
            </w:pPr>
          </w:p>
        </w:tc>
      </w:tr>
    </w:tbl>
    <w:p w:rsidR="008E198E" w:rsidRDefault="008E198E"/>
    <w:p w:rsidR="002C0EC4" w:rsidRDefault="002C0EC4"/>
    <w:p w:rsidR="001126B5" w:rsidRDefault="001126B5"/>
    <w:p w:rsidR="001126B5" w:rsidRDefault="001126B5"/>
    <w:p w:rsidR="001126B5" w:rsidRDefault="001126B5"/>
    <w:p w:rsidR="001126B5" w:rsidRDefault="001126B5"/>
    <w:p w:rsidR="002C0EC4" w:rsidRDefault="002C0EC4"/>
    <w:p w:rsidR="002C0EC4" w:rsidRDefault="002C0EC4"/>
    <w:p w:rsidR="002C0EC4" w:rsidRDefault="002C0EC4"/>
    <w:p w:rsidR="002C0EC4" w:rsidRDefault="002C0EC4" w:rsidP="002C0EC4">
      <w:pPr>
        <w:spacing w:after="0" w:line="240" w:lineRule="auto"/>
        <w:jc w:val="center"/>
        <w:rPr>
          <w:b/>
          <w:sz w:val="24"/>
          <w:szCs w:val="24"/>
        </w:rPr>
      </w:pPr>
      <w:r>
        <w:rPr>
          <w:b/>
          <w:sz w:val="24"/>
          <w:szCs w:val="24"/>
        </w:rPr>
        <w:t>M I N I S T E R I O   D E   S A L U D</w:t>
      </w:r>
    </w:p>
    <w:p w:rsidR="002C0EC4" w:rsidRDefault="002C0EC4" w:rsidP="002C0EC4">
      <w:pPr>
        <w:spacing w:after="0" w:line="240" w:lineRule="auto"/>
        <w:jc w:val="center"/>
        <w:rPr>
          <w:b/>
          <w:sz w:val="24"/>
          <w:szCs w:val="24"/>
        </w:rPr>
      </w:pPr>
      <w:r>
        <w:rPr>
          <w:b/>
          <w:sz w:val="24"/>
          <w:szCs w:val="24"/>
        </w:rPr>
        <w:t>H O S P I T AL     N A C I O N A L    D E    S O N S O N A T E</w:t>
      </w:r>
    </w:p>
    <w:p w:rsidR="002C0EC4" w:rsidRDefault="002C0EC4" w:rsidP="002C0EC4"/>
    <w:p w:rsidR="002C0EC4" w:rsidRDefault="002C0EC4" w:rsidP="002C0EC4"/>
    <w:p w:rsidR="002C0EC4" w:rsidRDefault="002C0EC4" w:rsidP="002C0EC4">
      <w:pPr>
        <w:spacing w:line="360" w:lineRule="auto"/>
        <w:jc w:val="center"/>
      </w:pPr>
      <w:r>
        <w:rPr>
          <w:rFonts w:ascii="Arial Black" w:eastAsia="Arial Unicode MS" w:hAnsi="Arial Black" w:cs="Copperplate Gothic Light"/>
          <w:b/>
          <w:bCs/>
          <w:sz w:val="40"/>
          <w:szCs w:val="40"/>
          <w:lang w:val="es-SV"/>
        </w:rPr>
        <w:t>VERSIÓN PÚBLICA</w:t>
      </w:r>
    </w:p>
    <w:p w:rsidR="002C0EC4" w:rsidRDefault="002C0EC4" w:rsidP="002C0EC4">
      <w:pPr>
        <w:spacing w:line="360" w:lineRule="auto"/>
        <w:jc w:val="center"/>
        <w:rPr>
          <w:rFonts w:ascii="Arial Black" w:eastAsia="Arial Unicode MS" w:hAnsi="Arial Black" w:cs="Copperplate Gothic Light"/>
          <w:b/>
          <w:bCs/>
          <w:sz w:val="40"/>
          <w:szCs w:val="40"/>
          <w:lang w:val="es-SV"/>
        </w:rPr>
      </w:pPr>
    </w:p>
    <w:p w:rsidR="002C0EC4" w:rsidRDefault="002C0EC4" w:rsidP="002C0EC4">
      <w:pPr>
        <w:spacing w:line="360" w:lineRule="auto"/>
        <w:jc w:val="both"/>
        <w:rPr>
          <w:rFonts w:asciiTheme="minorHAnsi" w:eastAsiaTheme="minorHAnsi" w:hAnsiTheme="minorHAnsi" w:cstheme="minorBidi"/>
        </w:rPr>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2C0EC4" w:rsidRDefault="002C0EC4" w:rsidP="002C0EC4">
      <w:pPr>
        <w:spacing w:line="360" w:lineRule="auto"/>
        <w:jc w:val="both"/>
        <w:rPr>
          <w:rFonts w:ascii="Century Gothic" w:hAnsi="Century Gothic" w:cs="Century Gothic"/>
          <w:bCs/>
          <w:sz w:val="28"/>
          <w:szCs w:val="28"/>
          <w:lang w:val="es-SV"/>
        </w:rPr>
      </w:pPr>
    </w:p>
    <w:p w:rsidR="002C0EC4" w:rsidRDefault="002C0EC4" w:rsidP="002C0EC4">
      <w:pPr>
        <w:spacing w:line="360" w:lineRule="auto"/>
        <w:jc w:val="both"/>
        <w:rPr>
          <w:rFonts w:asciiTheme="minorHAnsi" w:hAnsiTheme="minorHAnsi" w:cstheme="minorBidi"/>
        </w:rPr>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2C0EC4" w:rsidRDefault="002C0EC4"/>
    <w:sectPr w:rsidR="002C0EC4" w:rsidSect="002C0EC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65165B"/>
    <w:rsid w:val="001126B5"/>
    <w:rsid w:val="002C0EC4"/>
    <w:rsid w:val="003E409B"/>
    <w:rsid w:val="00617F84"/>
    <w:rsid w:val="0065165B"/>
    <w:rsid w:val="00753F47"/>
    <w:rsid w:val="007A0E8F"/>
    <w:rsid w:val="008A18E0"/>
    <w:rsid w:val="008E198E"/>
    <w:rsid w:val="00BB5523"/>
    <w:rsid w:val="00BE6021"/>
    <w:rsid w:val="00D909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65165B"/>
  </w:style>
  <w:style w:type="paragraph" w:styleId="Textodeglobo">
    <w:name w:val="Balloon Text"/>
    <w:basedOn w:val="Normal"/>
    <w:link w:val="TextodegloboCar"/>
    <w:uiPriority w:val="99"/>
    <w:semiHidden/>
    <w:unhideWhenUsed/>
    <w:rsid w:val="006516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410643">
      <w:bodyDiv w:val="1"/>
      <w:marLeft w:val="0"/>
      <w:marRight w:val="0"/>
      <w:marTop w:val="0"/>
      <w:marBottom w:val="0"/>
      <w:divBdr>
        <w:top w:val="none" w:sz="0" w:space="0" w:color="auto"/>
        <w:left w:val="none" w:sz="0" w:space="0" w:color="auto"/>
        <w:bottom w:val="none" w:sz="0" w:space="0" w:color="auto"/>
        <w:right w:val="none" w:sz="0" w:space="0" w:color="auto"/>
      </w:divBdr>
    </w:div>
    <w:div w:id="19225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5</cp:revision>
  <dcterms:created xsi:type="dcterms:W3CDTF">2016-09-14T18:45:00Z</dcterms:created>
  <dcterms:modified xsi:type="dcterms:W3CDTF">2017-02-24T15:19:00Z</dcterms:modified>
</cp:coreProperties>
</file>